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79" w:lineRule="exact"/>
        <w:jc w:val="both"/>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w:t>
      </w:r>
      <w:r>
        <w:rPr>
          <w:rFonts w:hint="eastAsia"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z w:val="44"/>
          <w:szCs w:val="44"/>
        </w:rPr>
        <w:t>重庆市中小学生网球比赛</w:t>
      </w:r>
    </w:p>
    <w:p>
      <w:pPr>
        <w:keepNext w:val="0"/>
        <w:keepLines w:val="0"/>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竞赛规程</w:t>
      </w:r>
    </w:p>
    <w:p>
      <w:pPr>
        <w:keepNext w:val="0"/>
        <w:keepLines w:val="0"/>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sz w:val="44"/>
          <w:szCs w:val="44"/>
        </w:rPr>
      </w:pPr>
      <w:bookmarkStart w:id="0" w:name="_GoBack"/>
      <w:bookmarkEnd w:id="0"/>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一、主办单位</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重庆市教育委员会</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黑体" w:cs="Times New Roman"/>
          <w:kern w:val="0"/>
          <w:sz w:val="32"/>
          <w:szCs w:val="32"/>
        </w:rPr>
        <w:t>二、承办单位</w:t>
      </w:r>
      <w:r>
        <w:rPr>
          <w:rFonts w:hint="default" w:ascii="Times New Roman" w:hAnsi="Times New Roman" w:eastAsia="方正仿宋_GBK" w:cs="Times New Roman"/>
          <w:kern w:val="0"/>
          <w:sz w:val="32"/>
          <w:szCs w:val="32"/>
        </w:rPr>
        <w:tab/>
      </w:r>
    </w:p>
    <w:p>
      <w:pPr>
        <w:keepNext w:val="0"/>
        <w:keepLines w:val="0"/>
        <w:pageBreakBefore w:val="0"/>
        <w:numPr>
          <w:ilvl w:val="0"/>
          <w:numId w:val="0"/>
        </w:numPr>
        <w:kinsoku/>
        <w:wordWrap/>
        <w:overflowPunct/>
        <w:topLinePunct w:val="0"/>
        <w:autoSpaceDE/>
        <w:autoSpaceDN/>
        <w:bidi w:val="0"/>
        <w:spacing w:line="579" w:lineRule="exact"/>
        <w:ind w:leftChars="20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西南大学体育学院</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三、比赛时间及地点</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rPr>
        <w:t>时间：</w:t>
      </w:r>
      <w:r>
        <w:rPr>
          <w:rFonts w:hint="default" w:ascii="Times New Roman" w:hAnsi="Times New Roman" w:eastAsia="方正仿宋_GBK" w:cs="Times New Roman"/>
          <w:sz w:val="32"/>
          <w:szCs w:val="32"/>
        </w:rPr>
        <w:t>小学组11月17（下午2点红球开赛）-18日</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79" w:lineRule="exact"/>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高中组11月19日</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rPr>
        <w:t>地点：</w:t>
      </w:r>
      <w:r>
        <w:rPr>
          <w:rFonts w:hint="default" w:ascii="Times New Roman" w:hAnsi="Times New Roman" w:eastAsia="方正仿宋_GBK" w:cs="Times New Roman"/>
          <w:sz w:val="32"/>
          <w:szCs w:val="32"/>
        </w:rPr>
        <w:t>西南大学</w:t>
      </w:r>
      <w:r>
        <w:rPr>
          <w:rFonts w:hint="default" w:ascii="Times New Roman" w:hAnsi="Times New Roman" w:eastAsia="方正仿宋_GBK" w:cs="Times New Roman"/>
          <w:sz w:val="32"/>
          <w:szCs w:val="32"/>
          <w:lang w:val="en-US" w:eastAsia="zh-CN"/>
        </w:rPr>
        <w:t>网球场</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四、比赛分组</w:t>
      </w:r>
      <w:r>
        <w:rPr>
          <w:rFonts w:hint="default" w:ascii="Times New Roman" w:hAnsi="Times New Roman" w:eastAsia="黑体" w:cs="Times New Roman"/>
          <w:kern w:val="0"/>
          <w:sz w:val="32"/>
          <w:szCs w:val="32"/>
          <w:lang w:val="en-US" w:eastAsia="zh-CN"/>
        </w:rPr>
        <w:t>及比赛项目</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比赛分</w:t>
      </w:r>
      <w:r>
        <w:rPr>
          <w:rFonts w:hint="default" w:ascii="Times New Roman" w:hAnsi="Times New Roman" w:eastAsia="方正仿宋_GBK" w:cs="Times New Roman"/>
          <w:sz w:val="32"/>
          <w:szCs w:val="32"/>
          <w:lang w:val="en-US" w:eastAsia="zh-CN"/>
        </w:rPr>
        <w:t>小学组，初、高中</w:t>
      </w:r>
      <w:r>
        <w:rPr>
          <w:rFonts w:hint="default" w:ascii="Times New Roman" w:hAnsi="Times New Roman" w:eastAsia="方正仿宋_GBK" w:cs="Times New Roman"/>
          <w:sz w:val="32"/>
          <w:szCs w:val="32"/>
        </w:rPr>
        <w:t>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比赛项目分为：</w:t>
      </w:r>
      <w:r>
        <w:rPr>
          <w:rFonts w:hint="default" w:ascii="Times New Roman" w:hAnsi="Times New Roman" w:eastAsia="方正仿宋_GBK" w:cs="Times New Roman"/>
          <w:sz w:val="32"/>
          <w:szCs w:val="32"/>
        </w:rPr>
        <w:t>男单、女单</w:t>
      </w:r>
      <w:r>
        <w:rPr>
          <w:rFonts w:hint="default" w:ascii="Times New Roman" w:hAnsi="Times New Roman" w:eastAsia="方正仿宋_GBK" w:cs="Times New Roman"/>
          <w:sz w:val="32"/>
          <w:szCs w:val="32"/>
          <w:lang w:eastAsia="zh-CN"/>
        </w:rPr>
        <w:t>。</w:t>
      </w:r>
    </w:p>
    <w:p>
      <w:pPr>
        <w:adjustRightInd w:val="0"/>
        <w:snapToGrid w:val="0"/>
        <w:spacing w:line="500" w:lineRule="exact"/>
        <w:ind w:firstLine="640" w:firstLineChars="200"/>
        <w:jc w:val="both"/>
        <w:rPr>
          <w:rFonts w:hint="default" w:ascii="Times New Roman" w:hAnsi="Times New Roman" w:eastAsia="黑体"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lang w:val="en-US" w:eastAsia="zh-CN"/>
        </w:rPr>
        <w:t>五</w:t>
      </w:r>
      <w:r>
        <w:rPr>
          <w:rFonts w:hint="default" w:ascii="Times New Roman" w:hAnsi="Times New Roman" w:eastAsia="黑体" w:cs="Times New Roman"/>
          <w:color w:val="auto"/>
          <w:sz w:val="32"/>
          <w:szCs w:val="32"/>
          <w:shd w:val="clear" w:color="auto" w:fill="auto"/>
        </w:rPr>
        <w:t>、参赛单位</w:t>
      </w:r>
    </w:p>
    <w:p>
      <w:pPr>
        <w:widowControl/>
        <w:shd w:val="clear" w:color="auto" w:fill="FFFFFF"/>
        <w:spacing w:line="600" w:lineRule="exact"/>
        <w:ind w:firstLine="640" w:firstLineChars="200"/>
        <w:jc w:val="both"/>
        <w:rPr>
          <w:rFonts w:hint="default" w:ascii="Times New Roman" w:hAnsi="Times New Roman" w:eastAsia="方正仿宋_GBK" w:cs="Times New Roman"/>
          <w:color w:val="auto"/>
          <w:sz w:val="32"/>
          <w:szCs w:val="32"/>
          <w:shd w:val="clear" w:color="auto" w:fill="auto"/>
          <w:lang w:eastAsia="zh-CN"/>
        </w:rPr>
      </w:pPr>
      <w:r>
        <w:rPr>
          <w:rFonts w:hint="default" w:ascii="Times New Roman" w:hAnsi="Times New Roman" w:eastAsia="方正仿宋_GBK" w:cs="Times New Roman"/>
          <w:color w:val="auto"/>
          <w:sz w:val="32"/>
          <w:szCs w:val="32"/>
          <w:shd w:val="clear" w:color="auto" w:fill="auto"/>
        </w:rPr>
        <w:t>全市各普通中</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小</w:t>
      </w:r>
      <w:r>
        <w:rPr>
          <w:rFonts w:hint="default" w:ascii="Times New Roman" w:hAnsi="Times New Roman" w:eastAsia="方正仿宋_GBK" w:cs="Times New Roman"/>
          <w:color w:val="auto"/>
          <w:sz w:val="32"/>
          <w:szCs w:val="32"/>
          <w:shd w:val="clear" w:color="auto" w:fill="auto"/>
        </w:rPr>
        <w:t>学校、中等职业学校、中等师范学校均可以校为单位组队参赛</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原则上</w:t>
      </w:r>
      <w:r>
        <w:rPr>
          <w:rFonts w:hint="default" w:ascii="Times New Roman" w:hAnsi="Times New Roman" w:eastAsia="方正仿宋_GBK" w:cs="Times New Roman"/>
          <w:color w:val="auto"/>
          <w:sz w:val="32"/>
          <w:szCs w:val="32"/>
          <w:shd w:val="clear" w:color="auto" w:fill="auto"/>
        </w:rPr>
        <w:t>每个区县选派不超过</w:t>
      </w:r>
      <w:r>
        <w:rPr>
          <w:rFonts w:hint="default"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支（含）队伍</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333333"/>
          <w:sz w:val="32"/>
          <w:szCs w:val="32"/>
        </w:rPr>
        <w:t>参赛运动员必须是在该区县就读的在校学生</w:t>
      </w:r>
      <w:r>
        <w:rPr>
          <w:rFonts w:hint="default" w:ascii="Times New Roman" w:hAnsi="Times New Roman" w:eastAsia="方正仿宋_GBK" w:cs="Times New Roman"/>
          <w:color w:val="auto"/>
          <w:sz w:val="32"/>
          <w:szCs w:val="32"/>
          <w:shd w:val="clear" w:color="auto" w:fill="auto"/>
          <w:lang w:eastAsia="zh-CN"/>
        </w:rPr>
        <w:t>。</w:t>
      </w:r>
    </w:p>
    <w:p>
      <w:pPr>
        <w:numPr>
          <w:ilvl w:val="0"/>
          <w:numId w:val="1"/>
        </w:numPr>
        <w:adjustRightInd w:val="0"/>
        <w:snapToGrid w:val="0"/>
        <w:spacing w:line="500" w:lineRule="exact"/>
        <w:ind w:firstLine="640" w:firstLineChars="200"/>
        <w:jc w:val="both"/>
        <w:rPr>
          <w:rFonts w:hint="default" w:ascii="Times New Roman" w:hAnsi="Times New Roman" w:eastAsia="黑体"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参赛资格</w:t>
      </w:r>
    </w:p>
    <w:p>
      <w:pPr>
        <w:widowControl/>
        <w:shd w:val="clear" w:color="auto" w:fill="FFFFFF"/>
        <w:spacing w:line="600" w:lineRule="exact"/>
        <w:ind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kern w:val="0"/>
          <w:sz w:val="32"/>
          <w:szCs w:val="32"/>
          <w:shd w:val="clear" w:color="auto" w:fill="auto"/>
          <w:lang w:eastAsia="zh-CN"/>
        </w:rPr>
        <w:t>（</w:t>
      </w:r>
      <w:r>
        <w:rPr>
          <w:rFonts w:hint="default" w:ascii="Times New Roman" w:hAnsi="Times New Roman" w:eastAsia="方正仿宋_GBK" w:cs="Times New Roman"/>
          <w:color w:val="auto"/>
          <w:kern w:val="0"/>
          <w:sz w:val="32"/>
          <w:szCs w:val="32"/>
          <w:shd w:val="clear" w:color="auto" w:fill="auto"/>
          <w:lang w:val="en-US" w:eastAsia="zh-CN"/>
        </w:rPr>
        <w:t>一</w:t>
      </w:r>
      <w:r>
        <w:rPr>
          <w:rFonts w:hint="default" w:ascii="Times New Roman" w:hAnsi="Times New Roman" w:eastAsia="方正仿宋_GBK" w:cs="Times New Roman"/>
          <w:color w:val="auto"/>
          <w:kern w:val="0"/>
          <w:sz w:val="32"/>
          <w:szCs w:val="32"/>
          <w:shd w:val="clear" w:color="auto" w:fill="auto"/>
          <w:lang w:eastAsia="zh-CN"/>
        </w:rPr>
        <w:t>）</w:t>
      </w:r>
      <w:r>
        <w:rPr>
          <w:rFonts w:hint="default" w:ascii="Times New Roman" w:hAnsi="Times New Roman" w:eastAsia="方正仿宋_GBK" w:cs="Times New Roman"/>
          <w:color w:val="auto"/>
          <w:kern w:val="0"/>
          <w:sz w:val="32"/>
          <w:szCs w:val="32"/>
          <w:shd w:val="clear" w:color="auto" w:fill="auto"/>
        </w:rPr>
        <w:t>所有参赛队员具有隶属于重庆市的第二代身份证</w:t>
      </w:r>
      <w:r>
        <w:rPr>
          <w:rFonts w:hint="default" w:ascii="Times New Roman" w:hAnsi="Times New Roman" w:eastAsia="方正仿宋_GBK" w:cs="Times New Roman"/>
          <w:color w:val="auto"/>
          <w:kern w:val="0"/>
          <w:sz w:val="32"/>
          <w:szCs w:val="32"/>
          <w:shd w:val="clear" w:color="auto" w:fill="auto"/>
          <w:lang w:eastAsia="zh-CN"/>
        </w:rPr>
        <w:t>，</w:t>
      </w:r>
      <w:r>
        <w:rPr>
          <w:rFonts w:hint="default" w:ascii="Times New Roman" w:hAnsi="Times New Roman" w:eastAsia="方正仿宋_GBK" w:cs="Times New Roman"/>
          <w:color w:val="auto"/>
          <w:kern w:val="0"/>
          <w:sz w:val="32"/>
          <w:szCs w:val="32"/>
          <w:shd w:val="clear" w:color="auto" w:fill="auto"/>
        </w:rPr>
        <w:t>且正式学籍在当地教育行政部门管理的普通中</w:t>
      </w:r>
      <w:r>
        <w:rPr>
          <w:rFonts w:hint="eastAsia" w:ascii="Times New Roman" w:hAnsi="Times New Roman" w:eastAsia="方正仿宋_GBK" w:cs="Times New Roman"/>
          <w:color w:val="auto"/>
          <w:kern w:val="0"/>
          <w:sz w:val="32"/>
          <w:szCs w:val="32"/>
          <w:shd w:val="clear" w:color="auto" w:fill="auto"/>
          <w:lang w:eastAsia="zh-CN"/>
        </w:rPr>
        <w:t>、</w:t>
      </w:r>
      <w:r>
        <w:rPr>
          <w:rFonts w:hint="eastAsia" w:ascii="Times New Roman" w:hAnsi="Times New Roman" w:eastAsia="方正仿宋_GBK" w:cs="Times New Roman"/>
          <w:color w:val="auto"/>
          <w:kern w:val="0"/>
          <w:sz w:val="32"/>
          <w:szCs w:val="32"/>
          <w:shd w:val="clear" w:color="auto" w:fill="auto"/>
          <w:lang w:val="en-US" w:eastAsia="zh-CN"/>
        </w:rPr>
        <w:t>小</w:t>
      </w:r>
      <w:r>
        <w:rPr>
          <w:rFonts w:hint="default" w:ascii="Times New Roman" w:hAnsi="Times New Roman" w:eastAsia="方正仿宋_GBK" w:cs="Times New Roman"/>
          <w:color w:val="auto"/>
          <w:kern w:val="0"/>
          <w:sz w:val="32"/>
          <w:szCs w:val="32"/>
          <w:shd w:val="clear" w:color="auto" w:fill="auto"/>
        </w:rPr>
        <w:t>学，并在参赛学校就读1年（含1年）以上（</w:t>
      </w:r>
      <w:r>
        <w:rPr>
          <w:rFonts w:hint="default" w:ascii="Times New Roman" w:hAnsi="Times New Roman" w:eastAsia="方正仿宋_GBK" w:cs="Times New Roman"/>
          <w:color w:val="auto"/>
          <w:kern w:val="0"/>
          <w:sz w:val="32"/>
          <w:szCs w:val="32"/>
          <w:shd w:val="clear" w:color="auto" w:fill="auto"/>
          <w:lang w:val="en-US" w:eastAsia="zh-CN"/>
        </w:rPr>
        <w:t>初一、</w:t>
      </w:r>
      <w:r>
        <w:rPr>
          <w:rFonts w:hint="default" w:ascii="Times New Roman" w:hAnsi="Times New Roman" w:eastAsia="方正仿宋_GBK" w:cs="Times New Roman"/>
          <w:color w:val="auto"/>
          <w:kern w:val="0"/>
          <w:sz w:val="32"/>
          <w:szCs w:val="32"/>
          <w:shd w:val="clear" w:color="auto" w:fill="auto"/>
        </w:rPr>
        <w:t>高</w:t>
      </w:r>
      <w:r>
        <w:rPr>
          <w:rFonts w:hint="default" w:ascii="Times New Roman" w:hAnsi="Times New Roman" w:eastAsia="方正仿宋_GBK" w:cs="Times New Roman"/>
          <w:color w:val="auto"/>
          <w:kern w:val="0"/>
          <w:sz w:val="32"/>
          <w:szCs w:val="32"/>
          <w:shd w:val="clear" w:color="auto" w:fill="auto"/>
          <w:lang w:val="en-US" w:eastAsia="zh-CN"/>
        </w:rPr>
        <w:t>一</w:t>
      </w:r>
      <w:r>
        <w:rPr>
          <w:rFonts w:hint="default" w:ascii="Times New Roman" w:hAnsi="Times New Roman" w:eastAsia="方正仿宋_GBK" w:cs="Times New Roman"/>
          <w:color w:val="auto"/>
          <w:kern w:val="0"/>
          <w:sz w:val="32"/>
          <w:szCs w:val="32"/>
          <w:shd w:val="clear" w:color="auto" w:fill="auto"/>
        </w:rPr>
        <w:t>除外）</w:t>
      </w:r>
      <w:r>
        <w:rPr>
          <w:rFonts w:hint="default" w:ascii="Times New Roman" w:hAnsi="Times New Roman" w:eastAsia="方正仿宋_GBK" w:cs="Times New Roman"/>
          <w:color w:val="auto"/>
          <w:kern w:val="0"/>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户籍不在重庆市的运动员可提供</w:t>
      </w:r>
      <w:r>
        <w:rPr>
          <w:rFonts w:hint="default" w:ascii="Times New Roman" w:hAnsi="Times New Roman" w:eastAsia="方正仿宋_GBK" w:cs="Times New Roman"/>
          <w:color w:val="auto"/>
          <w:kern w:val="0"/>
          <w:sz w:val="32"/>
          <w:szCs w:val="32"/>
          <w:shd w:val="clear" w:color="auto" w:fill="auto"/>
        </w:rPr>
        <w:t>近3年在所代表学校就读的学籍证明，并加盖区县教育行政主管部门的公章</w:t>
      </w:r>
      <w:r>
        <w:rPr>
          <w:rFonts w:hint="default" w:ascii="Times New Roman" w:hAnsi="Times New Roman" w:eastAsia="方正仿宋_GBK" w:cs="Times New Roman"/>
          <w:color w:val="auto"/>
          <w:kern w:val="0"/>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学籍年限以重庆市教委学籍管理系统为准。</w:t>
      </w:r>
      <w:r>
        <w:rPr>
          <w:rFonts w:hint="default" w:ascii="Times New Roman" w:hAnsi="Times New Roman" w:eastAsia="方正仿宋_GBK" w:cs="Times New Roman"/>
          <w:color w:val="auto"/>
          <w:kern w:val="0"/>
          <w:sz w:val="32"/>
          <w:szCs w:val="32"/>
          <w:shd w:val="clear" w:color="auto" w:fill="auto"/>
          <w:lang w:val="en-US" w:eastAsia="zh-CN"/>
        </w:rPr>
        <w:t>复读生不能参赛。</w:t>
      </w:r>
    </w:p>
    <w:p>
      <w:pPr>
        <w:adjustRightInd w:val="0"/>
        <w:snapToGrid w:val="0"/>
        <w:spacing w:line="500" w:lineRule="exact"/>
        <w:ind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val="en-US" w:eastAsia="zh-CN"/>
        </w:rPr>
        <w:t>二</w:t>
      </w:r>
      <w:r>
        <w:rPr>
          <w:rFonts w:hint="default" w:ascii="Times New Roman" w:hAnsi="Times New Roman" w:eastAsia="方正仿宋_GBK" w:cs="Times New Roman"/>
          <w:color w:val="auto"/>
          <w:sz w:val="32"/>
          <w:szCs w:val="32"/>
          <w:shd w:val="clear" w:color="auto" w:fill="auto"/>
        </w:rPr>
        <w:t>）凡已正式调入体工队、职业俱乐部的队员不得参赛。</w:t>
      </w:r>
    </w:p>
    <w:p>
      <w:pPr>
        <w:adjustRightInd w:val="0"/>
        <w:snapToGrid w:val="0"/>
        <w:spacing w:line="500" w:lineRule="exact"/>
        <w:ind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val="en-US" w:eastAsia="zh-CN"/>
        </w:rPr>
        <w:t>三</w:t>
      </w:r>
      <w:r>
        <w:rPr>
          <w:rFonts w:hint="default" w:ascii="Times New Roman" w:hAnsi="Times New Roman" w:eastAsia="方正仿宋_GBK" w:cs="Times New Roman"/>
          <w:color w:val="auto"/>
          <w:sz w:val="32"/>
          <w:szCs w:val="32"/>
          <w:shd w:val="clear" w:color="auto" w:fill="auto"/>
        </w:rPr>
        <w:t>）参赛运动员凭电子学籍卡、重庆市第二代身份证（或带</w:t>
      </w:r>
      <w:r>
        <w:rPr>
          <w:rFonts w:hint="default" w:ascii="Times New Roman" w:hAnsi="Times New Roman" w:eastAsia="方正仿宋_GBK" w:cs="Times New Roman"/>
          <w:color w:val="auto"/>
          <w:sz w:val="32"/>
          <w:szCs w:val="32"/>
          <w:shd w:val="clear" w:color="auto" w:fill="auto"/>
          <w:lang w:eastAsia="zh-CN"/>
        </w:rPr>
        <w:t>公安机关</w:t>
      </w:r>
      <w:r>
        <w:rPr>
          <w:rFonts w:hint="default" w:ascii="Times New Roman" w:hAnsi="Times New Roman" w:eastAsia="方正仿宋_GBK" w:cs="Times New Roman"/>
          <w:color w:val="auto"/>
          <w:sz w:val="32"/>
          <w:szCs w:val="32"/>
          <w:shd w:val="clear" w:color="auto" w:fill="auto"/>
        </w:rPr>
        <w:t>鲜章的</w:t>
      </w:r>
      <w:r>
        <w:rPr>
          <w:rFonts w:hint="default" w:ascii="Times New Roman" w:hAnsi="Times New Roman" w:eastAsia="方正仿宋_GBK" w:cs="Times New Roman"/>
          <w:color w:val="auto"/>
          <w:sz w:val="32"/>
          <w:szCs w:val="32"/>
          <w:shd w:val="clear" w:color="auto" w:fill="auto"/>
          <w:lang w:val="en-US" w:eastAsia="zh-CN"/>
        </w:rPr>
        <w:t>临时</w:t>
      </w:r>
      <w:r>
        <w:rPr>
          <w:rFonts w:hint="default" w:ascii="Times New Roman" w:hAnsi="Times New Roman" w:eastAsia="方正仿宋_GBK" w:cs="Times New Roman"/>
          <w:color w:val="auto"/>
          <w:sz w:val="32"/>
          <w:szCs w:val="32"/>
          <w:shd w:val="clear" w:color="auto" w:fill="auto"/>
        </w:rPr>
        <w:t>户口证明）参赛。</w:t>
      </w:r>
      <w:r>
        <w:rPr>
          <w:rFonts w:hint="default" w:ascii="Times New Roman" w:hAnsi="Times New Roman" w:eastAsia="方正仿宋_GBK" w:cs="Times New Roman"/>
          <w:color w:val="auto"/>
          <w:sz w:val="32"/>
          <w:szCs w:val="32"/>
          <w:shd w:val="clear" w:color="auto" w:fill="auto"/>
          <w:lang w:val="en-US" w:eastAsia="zh-CN"/>
        </w:rPr>
        <w:t xml:space="preserve"> </w:t>
      </w:r>
      <w:r>
        <w:rPr>
          <w:rFonts w:hint="default" w:ascii="Times New Roman" w:hAnsi="Times New Roman" w:eastAsia="方正仿宋_GBK" w:cs="Times New Roman"/>
          <w:color w:val="auto"/>
          <w:sz w:val="32"/>
          <w:szCs w:val="32"/>
          <w:shd w:val="clear" w:color="auto" w:fill="auto"/>
        </w:rPr>
        <w:t xml:space="preserve"> </w:t>
      </w:r>
    </w:p>
    <w:p>
      <w:pPr>
        <w:widowControl/>
        <w:numPr>
          <w:ilvl w:val="0"/>
          <w:numId w:val="0"/>
        </w:numPr>
        <w:shd w:val="clear" w:color="auto" w:fill="FFFFFF"/>
        <w:spacing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val="en-US" w:eastAsia="zh-CN"/>
        </w:rPr>
        <w:t>四</w:t>
      </w: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000000" w:themeColor="text1"/>
          <w:kern w:val="0"/>
          <w:sz w:val="32"/>
          <w:szCs w:val="32"/>
          <w:shd w:val="clear" w:color="auto" w:fill="auto"/>
          <w14:textFill>
            <w14:solidFill>
              <w14:schemeClr w14:val="tx1"/>
            </w14:solidFill>
          </w14:textFill>
        </w:rPr>
        <w:t>运动员在</w:t>
      </w:r>
      <w:r>
        <w:rPr>
          <w:rFonts w:hint="default" w:ascii="Times New Roman" w:hAnsi="Times New Roman" w:eastAsia="方正仿宋_GBK" w:cs="Times New Roman"/>
          <w:color w:val="000000" w:themeColor="text1"/>
          <w:kern w:val="0"/>
          <w:sz w:val="32"/>
          <w:szCs w:val="32"/>
          <w:shd w:val="clear" w:color="auto" w:fill="auto"/>
          <w:lang w:val="en-US" w:eastAsia="zh-CN"/>
          <w14:textFill>
            <w14:solidFill>
              <w14:schemeClr w14:val="tx1"/>
            </w14:solidFill>
          </w14:textFill>
        </w:rPr>
        <w:t>中小学</w:t>
      </w:r>
      <w:r>
        <w:rPr>
          <w:rFonts w:hint="default" w:ascii="Times New Roman" w:hAnsi="Times New Roman" w:eastAsia="方正仿宋_GBK" w:cs="Times New Roman"/>
          <w:color w:val="000000" w:themeColor="text1"/>
          <w:kern w:val="0"/>
          <w:sz w:val="32"/>
          <w:szCs w:val="32"/>
          <w:shd w:val="clear" w:color="auto" w:fill="auto"/>
          <w14:textFill>
            <w14:solidFill>
              <w14:schemeClr w14:val="tx1"/>
            </w14:solidFill>
          </w14:textFill>
        </w:rPr>
        <w:t>阶段以学籍所在学校参加比赛。凡曾</w:t>
      </w:r>
      <w:r>
        <w:rPr>
          <w:rFonts w:hint="default" w:ascii="Times New Roman" w:hAnsi="Times New Roman" w:eastAsia="方正仿宋_GBK" w:cs="Times New Roman"/>
          <w:color w:val="auto"/>
          <w:kern w:val="0"/>
          <w:sz w:val="32"/>
          <w:szCs w:val="32"/>
          <w:shd w:val="clear" w:color="auto" w:fill="auto"/>
        </w:rPr>
        <w:t>代表各省（自治区、直辖市）职业俱乐部、行业体协（不含学生体协）、企业参加过中国</w:t>
      </w:r>
      <w:r>
        <w:rPr>
          <w:rFonts w:hint="default" w:ascii="Times New Roman" w:hAnsi="Times New Roman" w:eastAsia="方正仿宋_GBK" w:cs="Times New Roman"/>
          <w:color w:val="auto"/>
          <w:kern w:val="0"/>
          <w:sz w:val="32"/>
          <w:szCs w:val="32"/>
          <w:shd w:val="clear" w:color="auto" w:fill="auto"/>
          <w:lang w:val="en-US" w:eastAsia="zh-CN"/>
        </w:rPr>
        <w:t>网球</w:t>
      </w:r>
      <w:r>
        <w:rPr>
          <w:rFonts w:hint="default" w:ascii="Times New Roman" w:hAnsi="Times New Roman" w:eastAsia="方正仿宋_GBK" w:cs="Times New Roman"/>
          <w:color w:val="auto"/>
          <w:kern w:val="0"/>
          <w:sz w:val="32"/>
          <w:szCs w:val="32"/>
          <w:shd w:val="clear" w:color="auto" w:fill="auto"/>
        </w:rPr>
        <w:t>职业联赛</w:t>
      </w:r>
      <w:r>
        <w:rPr>
          <w:rFonts w:hint="default" w:ascii="Times New Roman" w:hAnsi="Times New Roman" w:eastAsia="方正仿宋_GBK" w:cs="Times New Roman"/>
          <w:color w:val="auto"/>
          <w:kern w:val="0"/>
          <w:sz w:val="32"/>
          <w:szCs w:val="32"/>
          <w:shd w:val="clear" w:color="auto" w:fill="auto"/>
          <w:lang w:eastAsia="zh-CN"/>
        </w:rPr>
        <w:t>，</w:t>
      </w:r>
      <w:r>
        <w:rPr>
          <w:rFonts w:hint="default" w:ascii="Times New Roman" w:hAnsi="Times New Roman" w:eastAsia="方正仿宋_GBK" w:cs="Times New Roman"/>
          <w:color w:val="auto"/>
          <w:kern w:val="0"/>
          <w:sz w:val="32"/>
          <w:szCs w:val="32"/>
          <w:shd w:val="clear" w:color="auto" w:fill="auto"/>
        </w:rPr>
        <w:t>全国青</w:t>
      </w:r>
      <w:r>
        <w:rPr>
          <w:rFonts w:hint="default" w:ascii="Times New Roman" w:hAnsi="Times New Roman" w:eastAsia="方正仿宋_GBK" w:cs="Times New Roman"/>
          <w:color w:val="auto"/>
          <w:kern w:val="0"/>
          <w:sz w:val="32"/>
          <w:szCs w:val="32"/>
          <w:shd w:val="clear" w:color="auto" w:fill="auto"/>
          <w:lang w:val="en-US" w:eastAsia="zh-CN"/>
        </w:rPr>
        <w:t>少</w:t>
      </w:r>
      <w:r>
        <w:rPr>
          <w:rFonts w:hint="default" w:ascii="Times New Roman" w:hAnsi="Times New Roman" w:eastAsia="方正仿宋_GBK" w:cs="Times New Roman"/>
          <w:color w:val="auto"/>
          <w:kern w:val="0"/>
          <w:sz w:val="32"/>
          <w:szCs w:val="32"/>
          <w:shd w:val="clear" w:color="auto" w:fill="auto"/>
        </w:rPr>
        <w:t>年</w:t>
      </w:r>
      <w:r>
        <w:rPr>
          <w:rFonts w:hint="default" w:ascii="Times New Roman" w:hAnsi="Times New Roman" w:eastAsia="方正仿宋_GBK" w:cs="Times New Roman"/>
          <w:color w:val="auto"/>
          <w:kern w:val="0"/>
          <w:sz w:val="32"/>
          <w:szCs w:val="32"/>
          <w:shd w:val="clear" w:color="auto" w:fill="auto"/>
          <w:lang w:val="en-US" w:eastAsia="zh-CN"/>
        </w:rPr>
        <w:t>网球</w:t>
      </w:r>
      <w:r>
        <w:rPr>
          <w:rFonts w:hint="default" w:ascii="Times New Roman" w:hAnsi="Times New Roman" w:eastAsia="方正仿宋_GBK" w:cs="Times New Roman"/>
          <w:color w:val="auto"/>
          <w:kern w:val="0"/>
          <w:sz w:val="32"/>
          <w:szCs w:val="32"/>
          <w:shd w:val="clear" w:color="auto" w:fill="auto"/>
        </w:rPr>
        <w:t>锦标赛、中国</w:t>
      </w:r>
      <w:r>
        <w:rPr>
          <w:rFonts w:hint="default" w:ascii="Times New Roman" w:hAnsi="Times New Roman" w:eastAsia="方正仿宋_GBK" w:cs="Times New Roman"/>
          <w:color w:val="auto"/>
          <w:kern w:val="0"/>
          <w:sz w:val="32"/>
          <w:szCs w:val="32"/>
          <w:shd w:val="clear" w:color="auto" w:fill="auto"/>
          <w:lang w:val="en-US" w:eastAsia="zh-CN"/>
        </w:rPr>
        <w:t>网球</w:t>
      </w:r>
      <w:r>
        <w:rPr>
          <w:rFonts w:hint="default" w:ascii="Times New Roman" w:hAnsi="Times New Roman" w:eastAsia="方正仿宋_GBK" w:cs="Times New Roman"/>
          <w:color w:val="auto"/>
          <w:kern w:val="0"/>
          <w:sz w:val="32"/>
          <w:szCs w:val="32"/>
          <w:shd w:val="clear" w:color="auto" w:fill="auto"/>
        </w:rPr>
        <w:t>青</w:t>
      </w:r>
      <w:r>
        <w:rPr>
          <w:rFonts w:hint="default" w:ascii="Times New Roman" w:hAnsi="Times New Roman" w:eastAsia="方正仿宋_GBK" w:cs="Times New Roman"/>
          <w:color w:val="auto"/>
          <w:kern w:val="0"/>
          <w:sz w:val="32"/>
          <w:szCs w:val="32"/>
          <w:shd w:val="clear" w:color="auto" w:fill="auto"/>
          <w:lang w:val="en-US" w:eastAsia="zh-CN"/>
        </w:rPr>
        <w:t>少</w:t>
      </w:r>
      <w:r>
        <w:rPr>
          <w:rFonts w:hint="default" w:ascii="Times New Roman" w:hAnsi="Times New Roman" w:eastAsia="方正仿宋_GBK" w:cs="Times New Roman"/>
          <w:color w:val="auto"/>
          <w:kern w:val="0"/>
          <w:sz w:val="32"/>
          <w:szCs w:val="32"/>
          <w:shd w:val="clear" w:color="auto" w:fill="auto"/>
        </w:rPr>
        <w:t>年联赛</w:t>
      </w:r>
      <w:r>
        <w:rPr>
          <w:rFonts w:hint="default" w:ascii="Times New Roman" w:hAnsi="Times New Roman" w:eastAsia="方正仿宋_GBK" w:cs="Times New Roman"/>
          <w:color w:val="auto"/>
          <w:kern w:val="0"/>
          <w:sz w:val="32"/>
          <w:szCs w:val="32"/>
          <w:shd w:val="clear" w:color="auto" w:fill="auto"/>
          <w:lang w:val="en-US" w:eastAsia="zh-CN"/>
        </w:rPr>
        <w:t>等公开组、专业组类的</w:t>
      </w:r>
      <w:r>
        <w:rPr>
          <w:rFonts w:hint="default" w:ascii="Times New Roman" w:hAnsi="Times New Roman" w:eastAsia="方正仿宋_GBK" w:cs="Times New Roman"/>
          <w:color w:val="auto"/>
          <w:kern w:val="0"/>
          <w:sz w:val="32"/>
          <w:szCs w:val="32"/>
          <w:shd w:val="clear" w:color="auto" w:fill="auto"/>
        </w:rPr>
        <w:t>不得参加此次比赛。</w:t>
      </w:r>
    </w:p>
    <w:p>
      <w:pPr>
        <w:adjustRightInd w:val="0"/>
        <w:snapToGrid w:val="0"/>
        <w:spacing w:line="500" w:lineRule="exact"/>
        <w:ind w:firstLine="640" w:firstLineChars="200"/>
        <w:jc w:val="both"/>
        <w:rPr>
          <w:rFonts w:hint="default" w:ascii="Times New Roman" w:hAnsi="Times New Roman" w:eastAsia="黑体" w:cs="Times New Roman"/>
          <w:b w:val="0"/>
          <w:bCs w:val="0"/>
          <w:color w:val="auto"/>
          <w:sz w:val="32"/>
          <w:szCs w:val="32"/>
          <w:highlight w:val="none"/>
          <w:shd w:val="clear" w:color="auto" w:fill="auto"/>
          <w:lang w:eastAsia="zh-CN"/>
        </w:rPr>
      </w:pPr>
      <w:r>
        <w:rPr>
          <w:rFonts w:hint="default" w:ascii="Times New Roman" w:hAnsi="Times New Roman" w:eastAsia="黑体" w:cs="Times New Roman"/>
          <w:b w:val="0"/>
          <w:bCs w:val="0"/>
          <w:color w:val="auto"/>
          <w:sz w:val="32"/>
          <w:szCs w:val="32"/>
          <w:highlight w:val="none"/>
          <w:shd w:val="clear" w:color="auto" w:fill="auto"/>
          <w:lang w:eastAsia="zh-CN"/>
        </w:rPr>
        <w:t>七、参赛办法</w:t>
      </w:r>
    </w:p>
    <w:p>
      <w:pPr>
        <w:adjustRightInd w:val="0"/>
        <w:snapToGrid w:val="0"/>
        <w:spacing w:line="500" w:lineRule="exact"/>
        <w:ind w:firstLine="640" w:firstLineChars="200"/>
        <w:jc w:val="both"/>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一</w:t>
      </w:r>
      <w:r>
        <w:rPr>
          <w:rFonts w:hint="default" w:ascii="Times New Roman" w:hAnsi="Times New Roman" w:eastAsia="方正仿宋_GBK" w:cs="Times New Roman"/>
          <w:color w:val="auto"/>
          <w:sz w:val="32"/>
          <w:szCs w:val="32"/>
          <w:shd w:val="clear" w:color="auto" w:fill="auto"/>
        </w:rPr>
        <w:t>）参赛运动员须经医院体检，证明其身体健康，适宜参加该项目比赛。</w:t>
      </w:r>
    </w:p>
    <w:p>
      <w:pPr>
        <w:adjustRightInd w:val="0"/>
        <w:snapToGrid w:val="0"/>
        <w:spacing w:line="500" w:lineRule="exact"/>
        <w:ind w:firstLine="640" w:firstLineChars="200"/>
        <w:jc w:val="both"/>
        <w:rPr>
          <w:rFonts w:hint="default" w:ascii="Times New Roman" w:hAnsi="Times New Roman" w:eastAsia="方正仿宋_GBK" w:cs="Times New Roman"/>
          <w:color w:val="auto"/>
          <w:sz w:val="32"/>
          <w:szCs w:val="32"/>
          <w:shd w:val="clear" w:color="auto" w:fill="auto"/>
          <w:lang w:eastAsia="zh-CN"/>
        </w:rPr>
      </w:pP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lang w:eastAsia="zh-CN"/>
        </w:rPr>
        <w:t>二</w:t>
      </w:r>
      <w:r>
        <w:rPr>
          <w:rFonts w:hint="default" w:ascii="Times New Roman" w:hAnsi="Times New Roman" w:eastAsia="方正仿宋_GBK" w:cs="Times New Roman"/>
          <w:color w:val="auto"/>
          <w:sz w:val="32"/>
          <w:szCs w:val="32"/>
          <w:shd w:val="clear" w:color="auto" w:fill="auto"/>
        </w:rPr>
        <w:t>）参赛运动员必须办理往返参赛途中和比赛期间的“人身意外伤害保险”。未办理者，不予参赛。</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w:t>
      </w:r>
      <w:r>
        <w:rPr>
          <w:rFonts w:hint="default" w:ascii="Times New Roman" w:hAnsi="Times New Roman" w:eastAsia="方正仿宋_GBK" w:cs="Times New Roman"/>
          <w:sz w:val="32"/>
          <w:szCs w:val="32"/>
          <w:lang w:val="en-US" w:eastAsia="zh-CN"/>
        </w:rPr>
        <w:t>学校</w:t>
      </w:r>
      <w:r>
        <w:rPr>
          <w:rFonts w:hint="default" w:ascii="Times New Roman" w:hAnsi="Times New Roman" w:eastAsia="方正仿宋_GBK" w:cs="Times New Roman"/>
          <w:sz w:val="32"/>
          <w:szCs w:val="32"/>
        </w:rPr>
        <w:t>为单位组队参赛，每队可报领队1名，教练员1-3人，工作人员1名，队医1名；各组别参赛运动员报名限男生2名、女生2名。</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各参赛队于11月3日下午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:00前将报名表电子件传邮箱</w:t>
      </w:r>
      <w:r>
        <w:rPr>
          <w:rFonts w:hint="eastAsia" w:ascii="Times New Roman" w:hAnsi="Times New Roman" w:eastAsia="方正仿宋_GBK" w:cs="Times New Roman"/>
          <w:sz w:val="32"/>
          <w:szCs w:val="32"/>
          <w:lang w:val="en-US" w:eastAsia="zh-CN"/>
        </w:rPr>
        <w:t>394877736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qq</w:t>
      </w:r>
      <w:r>
        <w:rPr>
          <w:rFonts w:hint="default" w:ascii="Times New Roman" w:hAnsi="Times New Roman" w:eastAsia="方正仿宋_GBK" w:cs="Times New Roman"/>
          <w:sz w:val="32"/>
          <w:szCs w:val="32"/>
        </w:rPr>
        <w:t>.com。并电话确认是否收到报名表，逾期报名视为弃权。报名表纸质件必须电脑打印，加盖单位及医院公章，在代表队报到时上交竞赛组。联系人：</w:t>
      </w:r>
      <w:r>
        <w:rPr>
          <w:rFonts w:hint="eastAsia" w:ascii="Times New Roman" w:hAnsi="Times New Roman" w:eastAsia="方正仿宋_GBK" w:cs="Times New Roman"/>
          <w:sz w:val="32"/>
          <w:szCs w:val="32"/>
          <w:lang w:val="en-US" w:eastAsia="zh-CN"/>
        </w:rPr>
        <w:t>聂亚辉</w:t>
      </w: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13883262601</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11月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日上午10:00在西南大学网球馆二楼会议室抽签，请所属单位相关人员准时参加，不能到现场抽签的单位，必须出具委托书，且指定某教练代抽。</w:t>
      </w:r>
    </w:p>
    <w:p>
      <w:pPr>
        <w:adjustRightInd w:val="0"/>
        <w:snapToGrid w:val="0"/>
        <w:spacing w:line="500" w:lineRule="exact"/>
        <w:ind w:firstLine="640" w:firstLineChars="200"/>
        <w:jc w:val="both"/>
        <w:rPr>
          <w:rFonts w:hint="default" w:ascii="Times New Roman" w:hAnsi="Times New Roman" w:eastAsia="黑体" w:cs="Times New Roman"/>
          <w:b w:val="0"/>
          <w:bCs w:val="0"/>
          <w:color w:val="auto"/>
          <w:sz w:val="32"/>
          <w:szCs w:val="32"/>
          <w:shd w:val="clear" w:color="auto" w:fill="auto"/>
        </w:rPr>
      </w:pPr>
      <w:r>
        <w:rPr>
          <w:rFonts w:hint="default" w:ascii="Times New Roman" w:hAnsi="Times New Roman" w:eastAsia="黑体" w:cs="Times New Roman"/>
          <w:b w:val="0"/>
          <w:bCs w:val="0"/>
          <w:color w:val="auto"/>
          <w:sz w:val="32"/>
          <w:szCs w:val="32"/>
          <w:shd w:val="clear" w:color="auto" w:fill="auto"/>
          <w:lang w:eastAsia="zh-CN"/>
        </w:rPr>
        <w:t>八</w:t>
      </w:r>
      <w:r>
        <w:rPr>
          <w:rFonts w:hint="default" w:ascii="Times New Roman" w:hAnsi="Times New Roman" w:eastAsia="黑体" w:cs="Times New Roman"/>
          <w:b w:val="0"/>
          <w:bCs w:val="0"/>
          <w:color w:val="auto"/>
          <w:sz w:val="32"/>
          <w:szCs w:val="32"/>
          <w:shd w:val="clear" w:color="auto" w:fill="auto"/>
        </w:rPr>
        <w:t>、竞赛办法</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比赛严格按照国际网联最新版《网球规则》执行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shd w:val="clear" w:color="auto" w:fill="auto"/>
        </w:rPr>
        <w:t>比赛用球</w:t>
      </w:r>
      <w:r>
        <w:rPr>
          <w:rFonts w:hint="default" w:ascii="Times New Roman" w:hAnsi="Times New Roman" w:eastAsia="方正仿宋_GBK" w:cs="Times New Roman"/>
          <w:sz w:val="32"/>
          <w:szCs w:val="32"/>
        </w:rPr>
        <w:t>为“欧帝尔”</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sz w:val="32"/>
          <w:szCs w:val="32"/>
        </w:rPr>
        <w:t>小学组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一、二年级（红球）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小学组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三、四年级（橙球）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小学组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五、六年级（绿球）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高</w:t>
      </w:r>
      <w:r>
        <w:rPr>
          <w:rFonts w:hint="default" w:ascii="Times New Roman" w:hAnsi="Times New Roman" w:eastAsia="方正仿宋_GBK" w:cs="Times New Roman"/>
          <w:sz w:val="32"/>
          <w:szCs w:val="32"/>
        </w:rPr>
        <w:t>中组（标球）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小学组比赛第一阶段采用小组循环制，前二名进入第二阶段淘汰赛，进入前八名的采用淘汰附加赛决出1-8名名次。比赛采用11分决胜制，10:10时抢1分决胜。</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初高中组比赛采用淘汰制，四局无占先（金球），平局决胜制，4:4时抢7决胜，进入前八名的采用淘汰附加赛决出1-8名名次。</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如遇天气影响，裁判长有权调整赛制</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w:t>
      </w:r>
      <w:r>
        <w:rPr>
          <w:rFonts w:hint="default" w:ascii="Times New Roman" w:hAnsi="Times New Roman" w:eastAsia="黑体" w:cs="Times New Roman"/>
          <w:kern w:val="0"/>
          <w:sz w:val="32"/>
          <w:szCs w:val="32"/>
        </w:rPr>
        <w:t>资格审查及比赛纪律</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该队伍三年内不允许参加比赛，并通报全市，情节严重者将追究直接责任人和学校领导的责任。</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kern w:val="0"/>
          <w:sz w:val="32"/>
          <w:szCs w:val="32"/>
        </w:rPr>
        <w:t>凡对参赛运动员资格和裁判员判罚有异议并提出申诉者，需向“资格审查委员会”提交经领队签字认可的申诉报告和举报内容相关的证明材料，同时缴纳1000元申诉费后方可受理。申诉经审查属实的，申诉费如数退还；经审查申诉不符的，申诉费不予退还。</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（三）严格执行《重庆市学生体育竞赛纪律管理处罚规定》，对违反规定的运动员、运动队给予处罚。</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（四）运动员、教练员、运动员，家长等凡在比赛中打架、罢赛、阻扰比赛等违纪行为，在有充分证据的情况下，视情节轻重，经仲裁委员会认定，将给予停赛或取消该队</w:t>
      </w:r>
      <w:r>
        <w:rPr>
          <w:rFonts w:hint="default" w:ascii="Times New Roman" w:hAnsi="Times New Roman" w:eastAsia="方正仿宋_GBK" w:cs="Times New Roman"/>
          <w:sz w:val="32"/>
          <w:szCs w:val="32"/>
          <w:lang w:val="en-US" w:eastAsia="zh-CN"/>
        </w:rPr>
        <w:t>员</w:t>
      </w:r>
      <w:r>
        <w:rPr>
          <w:rFonts w:hint="default" w:ascii="Times New Roman" w:hAnsi="Times New Roman" w:eastAsia="方正仿宋_GBK" w:cs="Times New Roman"/>
          <w:sz w:val="32"/>
          <w:szCs w:val="32"/>
        </w:rPr>
        <w:t>比赛成绩或禁赛或取消下一届比赛的参赛资格的处理，同时没收该队保证金，并上报上级主管部门。</w:t>
      </w:r>
    </w:p>
    <w:p>
      <w:pPr>
        <w:adjustRightInd w:val="0"/>
        <w:snapToGrid w:val="0"/>
        <w:spacing w:line="500" w:lineRule="exact"/>
        <w:ind w:firstLine="640" w:firstLineChars="200"/>
        <w:jc w:val="both"/>
        <w:rPr>
          <w:rFonts w:hint="default" w:ascii="Times New Roman" w:hAnsi="Times New Roman" w:eastAsia="黑体"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lang w:eastAsia="zh-CN"/>
        </w:rPr>
        <w:t>十</w:t>
      </w:r>
      <w:r>
        <w:rPr>
          <w:rFonts w:hint="default" w:ascii="Times New Roman" w:hAnsi="Times New Roman" w:eastAsia="黑体" w:cs="Times New Roman"/>
          <w:color w:val="auto"/>
          <w:sz w:val="32"/>
          <w:szCs w:val="32"/>
          <w:shd w:val="clear" w:color="auto" w:fill="auto"/>
        </w:rPr>
        <w:t>、名次录取与奖励</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（一）单项名次录取</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小学组（红、橙、绿）初中组、高中组分别录取男子和女子，单打前八名的运动员，并颁发证书。</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（二）团体名次录取</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 小学组（红、橙、绿）、初中组、高中组分别录取男子团体和女子团体前三的代表队，并颁发奖牌</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2.团体名次积分计算方法</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（1）小学组（红、橙、绿）、初中组、高中组，在单打（分男、女队）中获得前八名次所对应的积分进行相加</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（2）成绩前八名的积分为：</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第一名：10分、第二名：8分、第三名：6分、第四名：5分、第五名：4分、第六名：3分、第七名：2分、第八名：1分</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3.单项成绩总积分为零的队伍，不予录取团体名次</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4.小学组（红、橙、绿）、初中组、高中组，男、女组别的单打比赛，报名必须达到二个单打的队伍才可以进入团体成绩的计算办法，不足二单，不予录取团体成绩。</w:t>
      </w:r>
    </w:p>
    <w:p>
      <w:pPr>
        <w:spacing w:line="560" w:lineRule="exact"/>
        <w:ind w:firstLine="640" w:firstLineChars="200"/>
        <w:jc w:val="both"/>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w:t>
      </w:r>
      <w:r>
        <w:rPr>
          <w:rFonts w:hint="default" w:ascii="Times New Roman" w:hAnsi="Times New Roman" w:eastAsia="黑体" w:cs="Times New Roman"/>
          <w:kern w:val="0"/>
          <w:sz w:val="32"/>
          <w:szCs w:val="32"/>
          <w:lang w:val="en-US" w:eastAsia="zh-CN"/>
        </w:rPr>
        <w:t>一</w:t>
      </w:r>
      <w:r>
        <w:rPr>
          <w:rFonts w:hint="default" w:ascii="Times New Roman" w:hAnsi="Times New Roman" w:eastAsia="黑体" w:cs="Times New Roman"/>
          <w:kern w:val="0"/>
          <w:sz w:val="32"/>
          <w:szCs w:val="32"/>
        </w:rPr>
        <w:t>、裁判长、裁判员选派</w:t>
      </w:r>
    </w:p>
    <w:p>
      <w:pPr>
        <w:spacing w:line="560" w:lineRule="exact"/>
        <w:ind w:firstLine="640" w:firstLineChars="200"/>
        <w:jc w:val="both"/>
        <w:rPr>
          <w:rFonts w:hint="default" w:ascii="Times New Roman" w:hAnsi="Times New Roman" w:eastAsia="方正仿宋_GBK" w:cs="Times New Roman"/>
          <w:color w:val="auto"/>
          <w:sz w:val="32"/>
          <w:szCs w:val="32"/>
          <w:shd w:val="clear" w:color="auto" w:fill="auto"/>
          <w:lang w:eastAsia="zh-CN"/>
        </w:rPr>
      </w:pPr>
      <w:r>
        <w:rPr>
          <w:rFonts w:hint="default" w:ascii="Times New Roman" w:hAnsi="Times New Roman" w:eastAsia="方正仿宋_GBK" w:cs="Times New Roman"/>
          <w:kern w:val="0"/>
          <w:sz w:val="32"/>
          <w:szCs w:val="32"/>
        </w:rPr>
        <w:t>裁判长由主办单位选调，裁判员由主办单位和承办单位协商选调。</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十</w:t>
      </w:r>
      <w:r>
        <w:rPr>
          <w:rFonts w:hint="default" w:ascii="Times New Roman" w:hAnsi="Times New Roman" w:eastAsia="黑体" w:cs="Times New Roman"/>
          <w:kern w:val="0"/>
          <w:sz w:val="32"/>
          <w:szCs w:val="32"/>
          <w:lang w:val="en-US" w:eastAsia="zh-CN"/>
        </w:rPr>
        <w:t>二</w:t>
      </w:r>
      <w:r>
        <w:rPr>
          <w:rFonts w:hint="default" w:ascii="Times New Roman" w:hAnsi="Times New Roman" w:eastAsia="黑体" w:cs="Times New Roman"/>
          <w:kern w:val="0"/>
          <w:sz w:val="32"/>
          <w:szCs w:val="32"/>
        </w:rPr>
        <w:t>、报到</w:t>
      </w:r>
      <w:r>
        <w:rPr>
          <w:rFonts w:hint="default" w:ascii="Times New Roman" w:hAnsi="Times New Roman" w:eastAsia="黑体" w:cs="Times New Roman"/>
          <w:kern w:val="0"/>
          <w:sz w:val="32"/>
          <w:szCs w:val="32"/>
          <w:lang w:val="en-US" w:eastAsia="zh-CN"/>
        </w:rPr>
        <w:t>时间和要求</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各参赛队于1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上午9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0到西南大学网球馆二楼会议室报到。报名时提交2023重庆市大中小学生网球比赛报名表（附件1）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参赛免责声明</w:t>
      </w: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运动员高考招生录取档案复印件、代表队人身意外伤害保险单据复印件，并缴纳保证金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每队1000元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上午10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0召开领队、教练、裁判长联席会，下午</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0召开裁判员会议，请相关人员准时参会。</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w:t>
      </w:r>
      <w:r>
        <w:rPr>
          <w:rFonts w:hint="default" w:ascii="Times New Roman" w:hAnsi="Times New Roman" w:eastAsia="黑体" w:cs="Times New Roman"/>
          <w:kern w:val="0"/>
          <w:sz w:val="32"/>
          <w:szCs w:val="32"/>
          <w:lang w:val="en-US" w:eastAsia="zh-CN"/>
        </w:rPr>
        <w:t>三</w:t>
      </w:r>
      <w:r>
        <w:rPr>
          <w:rFonts w:hint="default" w:ascii="Times New Roman" w:hAnsi="Times New Roman" w:eastAsia="黑体" w:cs="Times New Roman"/>
          <w:kern w:val="0"/>
          <w:sz w:val="32"/>
          <w:szCs w:val="32"/>
        </w:rPr>
        <w:t>、安全要求</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（一）各代表队一定要坚持将广大师生生命安全和身体健康放在首位，做好参赛队员健康台账，摸清参赛队员新冠病毒感染和康复情况，做好健康监测</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身体异常的队员不得参赛，把健康教育、安全教育和体育教育结合起来，做好各代表队的组织管理工作。</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（二）承办单位和各代表队要制定应急预案，加强应急演练，审慎稳妥组织和参加赛事活动。</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kern w:val="0"/>
          <w:sz w:val="32"/>
          <w:szCs w:val="32"/>
          <w:lang w:val="en-US" w:eastAsia="zh-CN"/>
        </w:rPr>
        <w:t>四</w:t>
      </w:r>
      <w:r>
        <w:rPr>
          <w:rFonts w:hint="default" w:ascii="Times New Roman" w:hAnsi="Times New Roman" w:eastAsia="黑体" w:cs="Times New Roman"/>
          <w:sz w:val="32"/>
          <w:szCs w:val="32"/>
        </w:rPr>
        <w:t>、经费及其他</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一</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各单位交通、食宿等费用自理；按重庆市</w:t>
      </w:r>
      <w:r>
        <w:rPr>
          <w:rFonts w:hint="default" w:ascii="Times New Roman" w:hAnsi="Times New Roman" w:eastAsia="方正仿宋_GBK" w:cs="Times New Roman"/>
          <w:sz w:val="32"/>
          <w:szCs w:val="32"/>
          <w:lang w:val="en-US" w:eastAsia="zh-CN"/>
        </w:rPr>
        <w:t>相关规定回原单位报销。</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sz w:val="32"/>
          <w:szCs w:val="32"/>
        </w:rPr>
        <w:t>为加强竞赛管理，杜绝违纪现象，真正做到公平竞争，确保竞赛顺利进行，各参赛队报到时要交纳1000元保证金。比赛结束后，未违反大会有关纪律规定的运动队，如数退还所交保证金，有违纪行为的参赛队保证金不予退还。</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三</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本次比赛的仲裁委员和资格审查委员、技术代表、裁判长由主办单位选派，裁判员由承办单位选调；裁判员和工作人员差旅费回原单位报销。</w:t>
      </w:r>
    </w:p>
    <w:p>
      <w:pPr>
        <w:keepNext w:val="0"/>
        <w:keepLines w:val="0"/>
        <w:pageBreakBefore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w:t>
      </w:r>
      <w:r>
        <w:rPr>
          <w:rFonts w:hint="default"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rPr>
        <w:t>、其他事宜</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（一）本《规程》的解释、修改权属主办单位。</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（二）未尽事宜，另行通知。</w:t>
      </w: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rPr>
        <w:t>重庆市中小学生网球比赛报名表</w:t>
      </w:r>
    </w:p>
    <w:p>
      <w:pPr>
        <w:keepNext w:val="0"/>
        <w:keepLines w:val="0"/>
        <w:pageBreakBefore w:val="0"/>
        <w:kinsoku/>
        <w:wordWrap/>
        <w:overflowPunct/>
        <w:topLinePunct w:val="0"/>
        <w:autoSpaceDE/>
        <w:autoSpaceDN/>
        <w:bidi w:val="0"/>
        <w:spacing w:line="579" w:lineRule="exact"/>
        <w:ind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2023</w:t>
      </w:r>
      <w:r>
        <w:rPr>
          <w:rFonts w:hint="eastAsia"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rPr>
        <w:t>重庆市中小学生网球比赛</w:t>
      </w:r>
      <w:r>
        <w:rPr>
          <w:rFonts w:hint="default" w:ascii="Times New Roman" w:hAnsi="Times New Roman" w:eastAsia="方正仿宋_GBK" w:cs="Times New Roman"/>
          <w:sz w:val="32"/>
          <w:szCs w:val="32"/>
          <w:lang w:val="en-US" w:eastAsia="zh-CN"/>
        </w:rPr>
        <w:t>参赛免责声明</w:t>
      </w: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p>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附件1</w:t>
      </w: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小标宋_GBK" w:cs="Times New Roman"/>
          <w:sz w:val="40"/>
          <w:szCs w:val="40"/>
        </w:rPr>
      </w:pPr>
    </w:p>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2023</w:t>
      </w:r>
      <w:r>
        <w:rPr>
          <w:rFonts w:hint="eastAsia" w:ascii="Times New Roman" w:hAnsi="Times New Roman" w:eastAsia="方正小标宋_GBK" w:cs="Times New Roman"/>
          <w:sz w:val="40"/>
          <w:szCs w:val="40"/>
          <w:lang w:val="en-US" w:eastAsia="zh-CN"/>
        </w:rPr>
        <w:t>年</w:t>
      </w:r>
      <w:r>
        <w:rPr>
          <w:rFonts w:hint="default" w:ascii="Times New Roman" w:hAnsi="Times New Roman" w:eastAsia="方正小标宋_GBK" w:cs="Times New Roman"/>
          <w:sz w:val="40"/>
          <w:szCs w:val="40"/>
        </w:rPr>
        <w:t>重庆市中小学生网球比赛报名表</w:t>
      </w: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黑体" w:cs="Times New Roman"/>
          <w:b/>
          <w:bCs/>
          <w:sz w:val="32"/>
          <w:szCs w:val="32"/>
        </w:rPr>
      </w:pP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学校盖章：                </w:t>
      </w:r>
      <w:r>
        <w:rPr>
          <w:rFonts w:hint="default" w:ascii="Times New Roman" w:hAnsi="Times New Roman" w:eastAsia="仿宋_GB2312" w:cs="Times New Roman"/>
          <w:kern w:val="0"/>
          <w:sz w:val="32"/>
          <w:szCs w:val="32"/>
          <w:lang w:val="en-US" w:eastAsia="zh-CN"/>
        </w:rPr>
        <w:t>区县</w:t>
      </w:r>
      <w:r>
        <w:rPr>
          <w:rFonts w:hint="default" w:ascii="Times New Roman" w:hAnsi="Times New Roman" w:eastAsia="仿宋_GB2312" w:cs="Times New Roman"/>
          <w:kern w:val="0"/>
          <w:sz w:val="32"/>
          <w:szCs w:val="32"/>
        </w:rPr>
        <w:t>盖章：</w:t>
      </w: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领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队：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联系电话：</w:t>
      </w: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教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练：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联系电话：</w:t>
      </w: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组别（男/女</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小学/初中/高中</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仿宋_GB2312" w:cs="Times New Roman"/>
          <w:kern w:val="0"/>
          <w:sz w:val="32"/>
          <w:szCs w:val="32"/>
        </w:rPr>
      </w:pPr>
    </w:p>
    <w:tbl>
      <w:tblPr>
        <w:tblStyle w:val="4"/>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1027"/>
        <w:gridCol w:w="716"/>
        <w:gridCol w:w="2912"/>
        <w:gridCol w:w="142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序号</w:t>
            </w:r>
          </w:p>
        </w:tc>
        <w:tc>
          <w:tcPr>
            <w:tcW w:w="1027"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姓名</w:t>
            </w: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性别</w:t>
            </w:r>
          </w:p>
        </w:tc>
        <w:tc>
          <w:tcPr>
            <w:tcW w:w="291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所在院系年级班级</w:t>
            </w:r>
          </w:p>
        </w:tc>
        <w:tc>
          <w:tcPr>
            <w:tcW w:w="1427"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组别</w:t>
            </w:r>
          </w:p>
        </w:tc>
        <w:tc>
          <w:tcPr>
            <w:tcW w:w="1908"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60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p>
        </w:tc>
        <w:tc>
          <w:tcPr>
            <w:tcW w:w="10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716"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仿宋_GB2312" w:cs="Times New Roman"/>
                <w:kern w:val="0"/>
                <w:sz w:val="32"/>
                <w:szCs w:val="32"/>
              </w:rPr>
            </w:pPr>
          </w:p>
        </w:tc>
        <w:tc>
          <w:tcPr>
            <w:tcW w:w="291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42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c>
          <w:tcPr>
            <w:tcW w:w="1908"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仿宋_GB2312" w:cs="Times New Roman"/>
                <w:kern w:val="0"/>
                <w:sz w:val="32"/>
                <w:szCs w:val="32"/>
              </w:rPr>
            </w:pPr>
          </w:p>
        </w:tc>
      </w:tr>
    </w:tbl>
    <w:p>
      <w:pPr>
        <w:keepNext w:val="0"/>
        <w:keepLines w:val="0"/>
        <w:pageBreakBefore w:val="0"/>
        <w:kinsoku/>
        <w:wordWrap/>
        <w:overflowPunct/>
        <w:topLinePunct w:val="0"/>
        <w:autoSpaceDE/>
        <w:autoSpaceDN/>
        <w:bidi w:val="0"/>
        <w:spacing w:line="579"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附件2</w:t>
      </w: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小标宋_GBK" w:cs="Times New Roman"/>
          <w:sz w:val="40"/>
          <w:szCs w:val="40"/>
        </w:rPr>
      </w:pPr>
    </w:p>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2023</w:t>
      </w:r>
      <w:r>
        <w:rPr>
          <w:rFonts w:hint="eastAsia" w:ascii="Times New Roman" w:hAnsi="Times New Roman" w:eastAsia="方正小标宋_GBK" w:cs="Times New Roman"/>
          <w:sz w:val="40"/>
          <w:szCs w:val="40"/>
          <w:lang w:val="en-US" w:eastAsia="zh-CN"/>
        </w:rPr>
        <w:t>年</w:t>
      </w:r>
      <w:r>
        <w:rPr>
          <w:rFonts w:hint="default" w:ascii="Times New Roman" w:hAnsi="Times New Roman" w:eastAsia="方正小标宋_GBK" w:cs="Times New Roman"/>
          <w:sz w:val="40"/>
          <w:szCs w:val="40"/>
        </w:rPr>
        <w:t>重庆市中小学生网球比赛</w:t>
      </w:r>
    </w:p>
    <w:p>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参赛免责声明</w:t>
      </w: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小标宋_GBK" w:cs="Times New Roman"/>
          <w:sz w:val="40"/>
          <w:szCs w:val="40"/>
        </w:rPr>
      </w:pPr>
    </w:p>
    <w:p>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2023重庆市大中小学生网球比赛</w:t>
      </w:r>
      <w:r>
        <w:rPr>
          <w:rFonts w:hint="default" w:ascii="Times New Roman" w:hAnsi="Times New Roman" w:eastAsia="方正仿宋_GBK" w:cs="Times New Roman"/>
          <w:kern w:val="0"/>
          <w:sz w:val="32"/>
          <w:szCs w:val="32"/>
        </w:rPr>
        <w:t>组委会：</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队自愿参加本次比赛。比赛中自觉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协办方及其他运动队免责。</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代表队单位盖章：</w:t>
      </w:r>
    </w:p>
    <w:p>
      <w:pPr>
        <w:keepNext w:val="0"/>
        <w:keepLines w:val="0"/>
        <w:pageBreakBefore w:val="0"/>
        <w:widowControl/>
        <w:kinsoku/>
        <w:wordWrap/>
        <w:overflowPunct/>
        <w:topLinePunct w:val="0"/>
        <w:autoSpaceDE/>
        <w:autoSpaceDN/>
        <w:bidi w:val="0"/>
        <w:spacing w:line="579" w:lineRule="exact"/>
        <w:ind w:firstLine="640" w:firstLineChars="200"/>
        <w:jc w:val="righ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spacing w:line="579" w:lineRule="exact"/>
        <w:ind w:firstLine="3200" w:firstLineChars="10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领队或教练员签字：</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spacing w:line="579" w:lineRule="exact"/>
        <w:ind w:firstLine="3520" w:firstLineChars="11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签署日期：2023年   月   日</w:t>
      </w:r>
    </w:p>
    <w:p>
      <w:pPr>
        <w:keepNext w:val="0"/>
        <w:keepLines w:val="0"/>
        <w:pageBreakBefore w:val="0"/>
        <w:kinsoku/>
        <w:wordWrap/>
        <w:overflowPunct/>
        <w:topLinePunct w:val="0"/>
        <w:autoSpaceDE/>
        <w:autoSpaceDN/>
        <w:bidi w:val="0"/>
        <w:spacing w:line="579" w:lineRule="exact"/>
        <w:ind w:firstLine="560" w:firstLineChars="200"/>
        <w:textAlignment w:val="auto"/>
        <w:rPr>
          <w:rFonts w:hint="default"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6729C"/>
    <w:multiLevelType w:val="singleLevel"/>
    <w:tmpl w:val="C216729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kxZDllNDg3MmYyYjEyOGExNDE3NTAzOGU3N2IifQ=="/>
  </w:docVars>
  <w:rsids>
    <w:rsidRoot w:val="76DA71A6"/>
    <w:rsid w:val="00013B9A"/>
    <w:rsid w:val="0008787D"/>
    <w:rsid w:val="00193B84"/>
    <w:rsid w:val="00310730"/>
    <w:rsid w:val="0033055E"/>
    <w:rsid w:val="0053170D"/>
    <w:rsid w:val="005B6867"/>
    <w:rsid w:val="00900B13"/>
    <w:rsid w:val="00BF6C01"/>
    <w:rsid w:val="00C41AFF"/>
    <w:rsid w:val="00CB7C74"/>
    <w:rsid w:val="00DB1A85"/>
    <w:rsid w:val="00E06444"/>
    <w:rsid w:val="00F21DE0"/>
    <w:rsid w:val="00FC4A82"/>
    <w:rsid w:val="1AD03EF7"/>
    <w:rsid w:val="1F7049D3"/>
    <w:rsid w:val="292E1D85"/>
    <w:rsid w:val="2B0B7AB8"/>
    <w:rsid w:val="2B706267"/>
    <w:rsid w:val="307B4A69"/>
    <w:rsid w:val="321A0C01"/>
    <w:rsid w:val="342D2509"/>
    <w:rsid w:val="3CC90E89"/>
    <w:rsid w:val="3DD637E5"/>
    <w:rsid w:val="3ECF26B6"/>
    <w:rsid w:val="5D3E1DDB"/>
    <w:rsid w:val="749C4E55"/>
    <w:rsid w:val="76DA71A6"/>
    <w:rsid w:val="796C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549</Words>
  <Characters>3135</Characters>
  <Lines>26</Lines>
  <Paragraphs>7</Paragraphs>
  <TotalTime>4</TotalTime>
  <ScaleCrop>false</ScaleCrop>
  <LinksUpToDate>false</LinksUpToDate>
  <CharactersWithSpaces>3677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2023-09-19T08:24:00Z</dcterms:created>
  <dc:creator>艳</dc:creator>
  <cp:lastModifiedBy>向前超越-就业  学历  美味</cp:lastModifiedBy>
  <cp:lastPrinted>2023-10-27T09:36:00Z</cp:lastPrinted>
  <dcterms:modified xsi:type="dcterms:W3CDTF">2023-10-27T10:04:17Z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64D6EBFB91AF47B292403EAE4DD662C1_13</vt:lpwstr>
  </property>
</Properties>
</file>