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4"/>
          <w:rFonts w:ascii="黑体" w:hAnsi="黑体" w:eastAsia="黑体" w:cs="宋体"/>
          <w:color w:val="000000"/>
          <w:sz w:val="28"/>
          <w:szCs w:val="28"/>
        </w:rPr>
      </w:pPr>
      <w:bookmarkStart w:id="2" w:name="_GoBack"/>
      <w:bookmarkEnd w:id="2"/>
      <w:r>
        <w:rPr>
          <w:rStyle w:val="4"/>
          <w:rFonts w:hint="eastAsia" w:ascii="黑体" w:hAnsi="黑体" w:eastAsia="黑体" w:cs="宋体"/>
          <w:color w:val="000000"/>
          <w:sz w:val="28"/>
          <w:szCs w:val="28"/>
        </w:rPr>
        <w:t>附件1</w:t>
      </w:r>
    </w:p>
    <w:p>
      <w:pPr>
        <w:widowControl/>
        <w:jc w:val="center"/>
        <w:rPr>
          <w:rStyle w:val="4"/>
          <w:rFonts w:ascii="方正小标宋简体" w:hAnsi="方正小标宋简体" w:eastAsia="方正小标宋简体" w:cs="宋体"/>
          <w:color w:val="000000"/>
          <w:kern w:val="0"/>
          <w:sz w:val="36"/>
          <w:szCs w:val="36"/>
        </w:rPr>
      </w:pPr>
      <w:r>
        <w:rPr>
          <w:rStyle w:val="4"/>
          <w:rFonts w:hint="eastAsia" w:ascii="方正小标宋简体" w:hAnsi="方正小标宋简体" w:eastAsia="方正小标宋简体" w:cs="宋体"/>
          <w:color w:val="000000"/>
          <w:kern w:val="0"/>
          <w:sz w:val="36"/>
          <w:szCs w:val="36"/>
        </w:rPr>
        <w:t>2</w:t>
      </w:r>
      <w:r>
        <w:rPr>
          <w:rStyle w:val="4"/>
          <w:rFonts w:ascii="方正小标宋简体" w:hAnsi="方正小标宋简体" w:eastAsia="方正小标宋简体" w:cs="宋体"/>
          <w:color w:val="000000"/>
          <w:kern w:val="0"/>
          <w:sz w:val="36"/>
          <w:szCs w:val="36"/>
        </w:rPr>
        <w:t>020</w:t>
      </w:r>
      <w:r>
        <w:rPr>
          <w:rStyle w:val="4"/>
          <w:rFonts w:hint="eastAsia" w:ascii="方正小标宋简体" w:hAnsi="方正小标宋简体" w:eastAsia="方正小标宋简体" w:cs="宋体"/>
          <w:color w:val="000000"/>
          <w:kern w:val="0"/>
          <w:sz w:val="36"/>
          <w:szCs w:val="36"/>
        </w:rPr>
        <w:t>年重庆市第二届校园网球赛报名表</w:t>
      </w:r>
    </w:p>
    <w:p>
      <w:pPr>
        <w:widowControl/>
        <w:jc w:val="left"/>
        <w:rPr>
          <w:rFonts w:ascii="宋体" w:hAnsi="宋体"/>
          <w:b/>
          <w:sz w:val="28"/>
          <w:szCs w:val="32"/>
        </w:rPr>
      </w:pPr>
    </w:p>
    <w:tbl>
      <w:tblPr>
        <w:tblStyle w:val="2"/>
        <w:tblW w:w="8720" w:type="dxa"/>
        <w:tblInd w:w="113" w:type="dxa"/>
        <w:tblLayout w:type="autofit"/>
        <w:tblCellMar>
          <w:top w:w="0" w:type="dxa"/>
          <w:left w:w="108" w:type="dxa"/>
          <w:bottom w:w="0" w:type="dxa"/>
          <w:right w:w="108" w:type="dxa"/>
        </w:tblCellMar>
      </w:tblPr>
      <w:tblGrid>
        <w:gridCol w:w="562"/>
        <w:gridCol w:w="1701"/>
        <w:gridCol w:w="822"/>
        <w:gridCol w:w="1163"/>
        <w:gridCol w:w="4472"/>
      </w:tblGrid>
      <w:tr>
        <w:tblPrEx>
          <w:tblCellMar>
            <w:top w:w="0" w:type="dxa"/>
            <w:left w:w="108" w:type="dxa"/>
            <w:bottom w:w="0" w:type="dxa"/>
            <w:right w:w="108" w:type="dxa"/>
          </w:tblCellMar>
        </w:tblPrEx>
        <w:trPr>
          <w:trHeight w:val="864" w:hRule="atLeast"/>
        </w:trPr>
        <w:tc>
          <w:tcPr>
            <w:tcW w:w="872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等线" w:hAnsi="等线" w:eastAsia="等线" w:cs="宋体"/>
                <w:b/>
                <w:bCs/>
                <w:color w:val="000000"/>
                <w:kern w:val="0"/>
                <w:sz w:val="22"/>
                <w:szCs w:val="22"/>
              </w:rPr>
            </w:pPr>
            <w:r>
              <w:rPr>
                <w:rFonts w:hint="eastAsia" w:ascii="等线" w:hAnsi="等线" w:eastAsia="等线" w:cs="宋体"/>
                <w:b/>
                <w:bCs/>
                <w:color w:val="000000"/>
                <w:kern w:val="0"/>
                <w:sz w:val="22"/>
                <w:szCs w:val="22"/>
              </w:rPr>
              <w:t>单位名称：</w:t>
            </w:r>
          </w:p>
          <w:p>
            <w:pPr>
              <w:spacing w:line="480" w:lineRule="auto"/>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单位（盖章）：</w:t>
            </w:r>
          </w:p>
        </w:tc>
      </w:tr>
      <w:tr>
        <w:tblPrEx>
          <w:tblCellMar>
            <w:top w:w="0" w:type="dxa"/>
            <w:left w:w="108" w:type="dxa"/>
            <w:bottom w:w="0" w:type="dxa"/>
            <w:right w:w="108" w:type="dxa"/>
          </w:tblCellMar>
        </w:tblPrEx>
        <w:trPr>
          <w:trHeight w:val="1117" w:hRule="atLeast"/>
        </w:trPr>
        <w:tc>
          <w:tcPr>
            <w:tcW w:w="424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领    队：</w:t>
            </w:r>
          </w:p>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联系方式：</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教    练：</w:t>
            </w:r>
          </w:p>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联系方式：</w:t>
            </w:r>
          </w:p>
        </w:tc>
      </w:tr>
      <w:tr>
        <w:tblPrEx>
          <w:tblCellMar>
            <w:top w:w="0" w:type="dxa"/>
            <w:left w:w="108" w:type="dxa"/>
            <w:bottom w:w="0" w:type="dxa"/>
            <w:right w:w="108" w:type="dxa"/>
          </w:tblCellMar>
        </w:tblPrEx>
        <w:trPr>
          <w:trHeight w:val="1261" w:hRule="atLeast"/>
        </w:trPr>
        <w:tc>
          <w:tcPr>
            <w:tcW w:w="424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出行方式：</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教    练：</w:t>
            </w:r>
          </w:p>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联系方式：</w:t>
            </w:r>
          </w:p>
        </w:tc>
      </w:tr>
      <w:tr>
        <w:tblPrEx>
          <w:tblCellMar>
            <w:top w:w="0" w:type="dxa"/>
            <w:left w:w="108" w:type="dxa"/>
            <w:bottom w:w="0" w:type="dxa"/>
            <w:right w:w="108" w:type="dxa"/>
          </w:tblCellMar>
        </w:tblPrEx>
        <w:trPr>
          <w:trHeight w:val="750" w:hRule="atLeast"/>
        </w:trPr>
        <w:tc>
          <w:tcPr>
            <w:tcW w:w="56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序号</w:t>
            </w: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姓名</w:t>
            </w:r>
          </w:p>
        </w:tc>
        <w:tc>
          <w:tcPr>
            <w:tcW w:w="82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性别</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参赛组别</w:t>
            </w:r>
          </w:p>
        </w:tc>
        <w:tc>
          <w:tcPr>
            <w:tcW w:w="4472"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身份证号码</w:t>
            </w:r>
          </w:p>
        </w:tc>
      </w:tr>
      <w:tr>
        <w:tblPrEx>
          <w:tblCellMar>
            <w:top w:w="0" w:type="dxa"/>
            <w:left w:w="108" w:type="dxa"/>
            <w:bottom w:w="0" w:type="dxa"/>
            <w:right w:w="108" w:type="dxa"/>
          </w:tblCellMar>
        </w:tblPrEx>
        <w:trPr>
          <w:trHeight w:val="75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3</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4</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5</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6</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7</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8</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9</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11</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r>
        <w:tblPrEx>
          <w:tblCellMar>
            <w:top w:w="0" w:type="dxa"/>
            <w:left w:w="108" w:type="dxa"/>
            <w:bottom w:w="0" w:type="dxa"/>
            <w:right w:w="108" w:type="dxa"/>
          </w:tblCellMar>
        </w:tblPrEx>
        <w:trPr>
          <w:trHeight w:val="600" w:hRule="atLeast"/>
        </w:trPr>
        <w:tc>
          <w:tcPr>
            <w:tcW w:w="56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12</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82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c>
          <w:tcPr>
            <w:tcW w:w="4472"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　</w:t>
            </w:r>
          </w:p>
        </w:tc>
      </w:tr>
    </w:tbl>
    <w:p>
      <w:pPr>
        <w:widowControl/>
        <w:jc w:val="left"/>
        <w:rPr>
          <w:rFonts w:ascii="宋体" w:hAnsi="宋体"/>
          <w:b/>
          <w:sz w:val="28"/>
          <w:szCs w:val="32"/>
        </w:rPr>
        <w:sectPr>
          <w:pgSz w:w="11900" w:h="16840"/>
          <w:pgMar w:top="1440" w:right="1800" w:bottom="1440" w:left="1800" w:header="851" w:footer="992" w:gutter="0"/>
          <w:cols w:space="425" w:num="1"/>
          <w:docGrid w:type="lines" w:linePitch="423" w:charSpace="0"/>
        </w:sectPr>
      </w:pPr>
    </w:p>
    <w:p>
      <w:pPr>
        <w:widowControl/>
        <w:jc w:val="left"/>
        <w:rPr>
          <w:rFonts w:ascii="黑体" w:hAnsi="黑体" w:eastAsia="黑体"/>
          <w:b/>
          <w:sz w:val="28"/>
          <w:szCs w:val="28"/>
        </w:rPr>
      </w:pPr>
      <w:r>
        <w:rPr>
          <w:rStyle w:val="4"/>
          <w:rFonts w:hint="eastAsia" w:ascii="黑体" w:hAnsi="黑体" w:eastAsia="黑体" w:cs="宋体"/>
          <w:color w:val="000000"/>
          <w:sz w:val="28"/>
          <w:szCs w:val="28"/>
        </w:rPr>
        <w:t>附件2：</w:t>
      </w:r>
      <w:r>
        <w:rPr>
          <w:rStyle w:val="4"/>
          <w:rFonts w:ascii="黑体" w:hAnsi="黑体" w:eastAsia="黑体" w:cs="宋体"/>
          <w:b w:val="0"/>
          <w:color w:val="000000"/>
          <w:sz w:val="28"/>
          <w:szCs w:val="28"/>
        </w:rPr>
        <w:t xml:space="preserve">   </w:t>
      </w:r>
    </w:p>
    <w:p>
      <w:pPr>
        <w:spacing w:beforeLines="50" w:afterLines="50"/>
        <w:jc w:val="center"/>
        <w:rPr>
          <w:rFonts w:ascii="方正小标宋简体" w:hAnsi="方正小标宋简体" w:eastAsia="方正小标宋简体"/>
          <w:bCs/>
          <w:sz w:val="40"/>
          <w:szCs w:val="40"/>
        </w:rPr>
      </w:pPr>
      <w:r>
        <w:rPr>
          <w:rFonts w:hint="eastAsia" w:ascii="方正小标宋简体" w:hAnsi="方正小标宋简体" w:eastAsia="方正小标宋简体"/>
          <w:bCs/>
          <w:sz w:val="40"/>
          <w:szCs w:val="40"/>
        </w:rPr>
        <w:t>2020年</w:t>
      </w:r>
      <w:r>
        <w:rPr>
          <w:rStyle w:val="4"/>
          <w:rFonts w:hint="eastAsia" w:ascii="方正小标宋简体" w:hAnsi="方正小标宋简体" w:eastAsia="方正小标宋简体" w:cs="宋体"/>
          <w:b w:val="0"/>
          <w:color w:val="000000"/>
          <w:sz w:val="40"/>
          <w:szCs w:val="32"/>
        </w:rPr>
        <w:t>重庆市第二届校园网球赛</w:t>
      </w:r>
      <w:r>
        <w:rPr>
          <w:rFonts w:hint="eastAsia" w:ascii="方正小标宋简体" w:hAnsi="方正小标宋简体" w:eastAsia="方正小标宋简体"/>
          <w:bCs/>
          <w:sz w:val="40"/>
          <w:szCs w:val="40"/>
        </w:rPr>
        <w:t>参赛免责声明</w:t>
      </w:r>
    </w:p>
    <w:p>
      <w:pPr>
        <w:spacing w:line="276" w:lineRule="auto"/>
        <w:jc w:val="left"/>
        <w:rPr>
          <w:rFonts w:ascii="方正仿宋_GBK" w:hAnsi="方正仿宋_GBK" w:eastAsia="方正仿宋_GBK"/>
          <w:sz w:val="28"/>
          <w:szCs w:val="28"/>
        </w:rPr>
      </w:pPr>
      <w:r>
        <w:rPr>
          <w:rFonts w:hint="eastAsia" w:ascii="方正仿宋_GBK" w:hAnsi="方正仿宋_GBK" w:eastAsia="方正仿宋_GBK"/>
          <w:sz w:val="28"/>
          <w:szCs w:val="28"/>
        </w:rPr>
        <w:t>________________网球队：</w:t>
      </w:r>
    </w:p>
    <w:p>
      <w:pPr>
        <w:spacing w:line="276" w:lineRule="auto"/>
        <w:ind w:firstLine="640"/>
        <w:jc w:val="left"/>
        <w:rPr>
          <w:rFonts w:ascii="方正仿宋_GBK" w:hAnsi="方正仿宋_GBK" w:eastAsia="方正仿宋_GBK"/>
          <w:sz w:val="28"/>
          <w:szCs w:val="28"/>
        </w:rPr>
      </w:pPr>
      <w:r>
        <w:rPr>
          <w:rFonts w:hint="eastAsia" w:ascii="方正仿宋_GBK" w:hAnsi="方正仿宋_GBK" w:eastAsia="方正仿宋_GBK"/>
          <w:sz w:val="28"/>
          <w:szCs w:val="28"/>
        </w:rPr>
        <w:t>本队参加“2020年重庆市第二届校园网球赛”比赛，保证服从比赛所有规定和一切裁决；本队所有参赛运动员及其监护人对在连续而激烈的比赛中可能发生的危险已有充分的认识，并自愿参赛，同时承诺所有参赛队员的健康状况能够承受本次比赛，并具备半年内县级以上医院的体检合格证明书；赛前本队所有参赛运动员均已办理了人身意外伤害保险，因此，在比赛期间出现意外伤害、死亡及物品丢失等突发状况所造成的损失由保险公司和本队自行承担，主办方、承办方及其他运动队免责。</w:t>
      </w:r>
    </w:p>
    <w:p>
      <w:pPr>
        <w:spacing w:line="276" w:lineRule="auto"/>
        <w:ind w:firstLine="640"/>
        <w:jc w:val="left"/>
        <w:rPr>
          <w:rFonts w:ascii="方正仿宋_GBK" w:hAnsi="方正仿宋_GBK" w:eastAsia="方正仿宋_GBK"/>
          <w:sz w:val="28"/>
          <w:szCs w:val="28"/>
        </w:rPr>
      </w:pPr>
    </w:p>
    <w:p>
      <w:pPr>
        <w:spacing w:line="276" w:lineRule="auto"/>
        <w:ind w:right="1120"/>
        <w:jc w:val="right"/>
        <w:rPr>
          <w:rFonts w:hint="eastAsia" w:ascii="方正仿宋_GBK" w:hAnsi="方正仿宋_GBK" w:eastAsia="方正仿宋_GBK"/>
          <w:sz w:val="28"/>
          <w:szCs w:val="28"/>
        </w:rPr>
      </w:pPr>
      <w:r>
        <w:rPr>
          <w:rFonts w:hint="eastAsia" w:ascii="方正仿宋_GBK" w:hAnsi="方正仿宋_GBK" w:eastAsia="方正仿宋_GBK"/>
          <w:sz w:val="28"/>
          <w:szCs w:val="28"/>
        </w:rPr>
        <w:t>领队（教练）签字：</w:t>
      </w:r>
    </w:p>
    <w:p>
      <w:pPr>
        <w:spacing w:line="480" w:lineRule="auto"/>
        <w:ind w:firstLine="5320" w:firstLineChars="1900"/>
        <w:jc w:val="left"/>
        <w:rPr>
          <w:rFonts w:ascii="方正仿宋_GBK" w:hAnsi="方正仿宋_GBK" w:eastAsia="方正仿宋_GBK"/>
          <w:sz w:val="28"/>
          <w:szCs w:val="28"/>
        </w:rPr>
      </w:pPr>
      <w:r>
        <w:rPr>
          <w:rFonts w:hint="eastAsia" w:ascii="方正仿宋_GBK" w:hAnsi="方正仿宋_GBK" w:eastAsia="方正仿宋_GBK"/>
          <w:sz w:val="28"/>
          <w:szCs w:val="28"/>
        </w:rPr>
        <w:t>单位（盖章）：</w:t>
      </w:r>
    </w:p>
    <w:p>
      <w:pPr>
        <w:spacing w:line="276" w:lineRule="auto"/>
        <w:ind w:left="3500" w:hanging="3500" w:hangingChars="1250"/>
        <w:jc w:val="right"/>
        <w:rPr>
          <w:rFonts w:ascii="方正仿宋_GBK" w:hAnsi="方正仿宋_GBK" w:eastAsia="方正仿宋_GBK"/>
          <w:sz w:val="28"/>
          <w:szCs w:val="28"/>
        </w:rPr>
      </w:pPr>
      <w:r>
        <w:rPr>
          <w:rFonts w:hint="eastAsia" w:ascii="方正仿宋_GBK" w:hAnsi="方正仿宋_GBK" w:eastAsia="方正仿宋_GBK"/>
          <w:sz w:val="28"/>
          <w:szCs w:val="28"/>
        </w:rPr>
        <w:t xml:space="preserve">签署日期：2020年  </w:t>
      </w:r>
      <w:r>
        <w:rPr>
          <w:rFonts w:ascii="方正仿宋_GBK" w:hAnsi="方正仿宋_GBK" w:eastAsia="方正仿宋_GBK"/>
          <w:sz w:val="28"/>
          <w:szCs w:val="28"/>
        </w:rPr>
        <w:t xml:space="preserve"> </w:t>
      </w:r>
      <w:r>
        <w:rPr>
          <w:rFonts w:hint="eastAsia" w:ascii="方正仿宋_GBK" w:hAnsi="方正仿宋_GBK" w:eastAsia="方正仿宋_GBK"/>
          <w:sz w:val="28"/>
          <w:szCs w:val="28"/>
        </w:rPr>
        <w:t xml:space="preserve">月  </w:t>
      </w:r>
      <w:r>
        <w:rPr>
          <w:rFonts w:ascii="方正仿宋_GBK" w:hAnsi="方正仿宋_GBK" w:eastAsia="方正仿宋_GBK"/>
          <w:sz w:val="28"/>
          <w:szCs w:val="28"/>
        </w:rPr>
        <w:t xml:space="preserve"> </w:t>
      </w:r>
      <w:r>
        <w:rPr>
          <w:rFonts w:hint="eastAsia" w:ascii="方正仿宋_GBK" w:hAnsi="方正仿宋_GBK" w:eastAsia="方正仿宋_GBK"/>
          <w:sz w:val="28"/>
          <w:szCs w:val="28"/>
        </w:rPr>
        <w:t xml:space="preserve"> 日</w:t>
      </w:r>
    </w:p>
    <w:p>
      <w:pPr>
        <w:widowControl/>
        <w:spacing w:line="276" w:lineRule="auto"/>
        <w:jc w:val="left"/>
        <w:rPr>
          <w:rStyle w:val="4"/>
          <w:rFonts w:ascii="黑体" w:hAnsi="黑体" w:eastAsia="黑体" w:cs="宋体"/>
          <w:color w:val="000000"/>
          <w:sz w:val="28"/>
          <w:szCs w:val="28"/>
        </w:rPr>
        <w:sectPr>
          <w:pgSz w:w="11900" w:h="16840"/>
          <w:pgMar w:top="1440" w:right="1800" w:bottom="1440" w:left="1800" w:header="851" w:footer="992" w:gutter="0"/>
          <w:cols w:space="425" w:num="1"/>
          <w:docGrid w:type="lines" w:linePitch="423" w:charSpace="0"/>
        </w:sectPr>
      </w:pPr>
    </w:p>
    <w:p>
      <w:pPr>
        <w:widowControl/>
        <w:jc w:val="left"/>
        <w:rPr>
          <w:rFonts w:ascii="黑体" w:hAnsi="黑体" w:eastAsia="黑体" w:cs="宋体"/>
          <w:b/>
          <w:color w:val="000000"/>
          <w:sz w:val="28"/>
          <w:szCs w:val="28"/>
        </w:rPr>
      </w:pPr>
      <w:r>
        <w:rPr>
          <w:rStyle w:val="4"/>
          <w:rFonts w:hint="eastAsia" w:ascii="黑体" w:hAnsi="黑体" w:eastAsia="黑体" w:cs="宋体"/>
          <w:color w:val="000000"/>
          <w:sz w:val="28"/>
          <w:szCs w:val="28"/>
        </w:rPr>
        <w:t>附件3:</w:t>
      </w:r>
    </w:p>
    <w:p>
      <w:pPr>
        <w:spacing w:beforeLines="50" w:afterLines="50"/>
        <w:jc w:val="center"/>
        <w:rPr>
          <w:rFonts w:ascii="方正小标宋简体" w:hAnsi="方正小标宋简体" w:eastAsia="方正小标宋简体"/>
          <w:bCs/>
          <w:color w:val="000000"/>
          <w:sz w:val="40"/>
          <w:szCs w:val="40"/>
        </w:rPr>
      </w:pPr>
      <w:r>
        <w:rPr>
          <w:rFonts w:hint="eastAsia" w:ascii="方正小标宋简体" w:hAnsi="方正小标宋简体" w:eastAsia="方正小标宋简体"/>
          <w:bCs/>
          <w:color w:val="000000"/>
          <w:sz w:val="40"/>
          <w:szCs w:val="40"/>
        </w:rPr>
        <w:t>新冠肺炎疫情防控承诺书</w:t>
      </w:r>
      <w:bookmarkStart w:id="0" w:name="_Hlk48050442"/>
    </w:p>
    <w:p>
      <w:pPr>
        <w:spacing w:line="500" w:lineRule="exact"/>
        <w:jc w:val="left"/>
        <w:rPr>
          <w:rFonts w:ascii="方正仿宋_GBK" w:hAnsi="方正仿宋_GBK" w:eastAsia="方正仿宋_GBK"/>
          <w:color w:val="000000"/>
          <w:sz w:val="28"/>
          <w:szCs w:val="28"/>
        </w:rPr>
      </w:pPr>
      <w:r>
        <w:rPr>
          <w:rFonts w:hint="eastAsia" w:ascii="方正仿宋_GBK" w:hAnsi="方正仿宋_GBK" w:eastAsia="方正仿宋_GBK"/>
          <w:color w:val="000000"/>
          <w:sz w:val="28"/>
          <w:szCs w:val="28"/>
        </w:rPr>
        <w:t>代表队名称：____________________</w:t>
      </w:r>
    </w:p>
    <w:p>
      <w:pPr>
        <w:spacing w:line="500" w:lineRule="exact"/>
        <w:ind w:firstLine="645"/>
        <w:jc w:val="left"/>
        <w:rPr>
          <w:rFonts w:ascii="方正仿宋_GBK" w:hAnsi="方正仿宋_GBK" w:eastAsia="方正仿宋_GBK"/>
          <w:sz w:val="28"/>
          <w:szCs w:val="28"/>
        </w:rPr>
      </w:pPr>
      <w:r>
        <w:rPr>
          <w:rFonts w:hint="eastAsia" w:ascii="方正仿宋_GBK" w:hAnsi="方正仿宋_GBK" w:eastAsia="方正仿宋_GBK"/>
          <w:sz w:val="28"/>
          <w:szCs w:val="28"/>
        </w:rPr>
        <w:t>为实现新冠疫情的联防联控，本队在2020年</w:t>
      </w:r>
      <w:r>
        <w:rPr>
          <w:rStyle w:val="4"/>
          <w:rFonts w:hint="eastAsia" w:ascii="方正仿宋_GBK" w:hAnsi="方正仿宋_GBK" w:eastAsia="方正仿宋_GBK" w:cs="宋体"/>
          <w:b w:val="0"/>
          <w:color w:val="000000"/>
          <w:sz w:val="28"/>
          <w:szCs w:val="28"/>
        </w:rPr>
        <w:t>重庆市第二届校园网球赛</w:t>
      </w:r>
      <w:r>
        <w:rPr>
          <w:rFonts w:hint="eastAsia" w:ascii="方正仿宋_GBK" w:hAnsi="方正仿宋_GBK" w:eastAsia="方正仿宋_GBK"/>
          <w:sz w:val="28"/>
          <w:szCs w:val="28"/>
        </w:rPr>
        <w:t>开赛之际做出如下承诺：</w:t>
      </w:r>
    </w:p>
    <w:p>
      <w:pPr>
        <w:numPr>
          <w:ilvl w:val="0"/>
          <w:numId w:val="1"/>
        </w:numPr>
        <w:spacing w:line="500" w:lineRule="exact"/>
        <w:ind w:firstLine="645"/>
        <w:jc w:val="left"/>
        <w:rPr>
          <w:rFonts w:ascii="方正仿宋_GBK" w:hAnsi="方正仿宋_GBK" w:eastAsia="方正仿宋_GBK"/>
          <w:sz w:val="28"/>
          <w:szCs w:val="28"/>
        </w:rPr>
      </w:pPr>
      <w:r>
        <w:rPr>
          <w:rFonts w:hint="eastAsia" w:ascii="方正仿宋_GBK" w:hAnsi="方正仿宋_GBK" w:eastAsia="方正仿宋_GBK"/>
          <w:sz w:val="28"/>
          <w:szCs w:val="28"/>
        </w:rPr>
        <w:t>本队所有参赛人员无发热超过37.3℃、咳嗽、乏力等符合新冠病毒感染的症状。</w:t>
      </w:r>
    </w:p>
    <w:p>
      <w:pPr>
        <w:spacing w:line="500" w:lineRule="exact"/>
        <w:ind w:firstLine="645"/>
        <w:jc w:val="left"/>
        <w:rPr>
          <w:rFonts w:ascii="方正仿宋_GBK" w:hAnsi="方正仿宋_GBK" w:eastAsia="方正仿宋_GBK"/>
          <w:sz w:val="28"/>
          <w:szCs w:val="28"/>
        </w:rPr>
      </w:pPr>
      <w:r>
        <w:rPr>
          <w:rFonts w:hint="eastAsia" w:ascii="方正仿宋_GBK" w:hAnsi="方正仿宋_GBK" w:eastAsia="方正仿宋_GBK"/>
          <w:sz w:val="28"/>
          <w:szCs w:val="28"/>
        </w:rPr>
        <w:t>2. 本队所有参赛人员未到过疫情高发地区，也未接触过疫情高发地区人员。</w:t>
      </w:r>
    </w:p>
    <w:p>
      <w:pPr>
        <w:spacing w:line="500" w:lineRule="exact"/>
        <w:ind w:firstLine="645"/>
        <w:jc w:val="left"/>
        <w:rPr>
          <w:rFonts w:ascii="方正仿宋_GBK" w:hAnsi="方正仿宋_GBK" w:eastAsia="方正仿宋_GBK"/>
          <w:sz w:val="28"/>
          <w:szCs w:val="28"/>
        </w:rPr>
      </w:pPr>
      <w:r>
        <w:rPr>
          <w:rFonts w:hint="eastAsia" w:ascii="方正仿宋_GBK" w:hAnsi="方正仿宋_GBK" w:eastAsia="方正仿宋_GBK"/>
          <w:sz w:val="28"/>
          <w:szCs w:val="28"/>
        </w:rPr>
        <w:t>3. 本队所有参赛人员严格配合入场人员的体温检测工作，入场时及入场后一直佩戴专用口罩、谈话和休息时保持适当距离、不与任何人员有密切接触、勤洗手、不扎堆就餐、不面对面就餐、避免就餐时说话、工作及休息场所随时保持通风、废弃口罩按要求丢到专用废弃口罩收集桶。</w:t>
      </w:r>
    </w:p>
    <w:p>
      <w:pPr>
        <w:spacing w:line="500" w:lineRule="exact"/>
        <w:ind w:firstLine="645"/>
        <w:jc w:val="left"/>
        <w:rPr>
          <w:rFonts w:ascii="方正仿宋_GBK" w:hAnsi="方正仿宋_GBK" w:eastAsia="方正仿宋_GBK"/>
          <w:sz w:val="28"/>
          <w:szCs w:val="28"/>
        </w:rPr>
      </w:pPr>
      <w:r>
        <w:rPr>
          <w:rFonts w:hint="eastAsia" w:ascii="方正仿宋_GBK" w:hAnsi="方正仿宋_GBK" w:eastAsia="方正仿宋_GBK"/>
          <w:sz w:val="28"/>
          <w:szCs w:val="28"/>
        </w:rPr>
        <w:t>4. 积极学习病毒传播方式、危害及症状、相关防护措施、疫情防控指南，如实上报行动轨迹和相关信息登记，做到不造谣、不信谣、不传谣。</w:t>
      </w:r>
    </w:p>
    <w:p>
      <w:pPr>
        <w:spacing w:line="500" w:lineRule="exact"/>
        <w:ind w:firstLine="645"/>
        <w:jc w:val="left"/>
        <w:rPr>
          <w:rFonts w:ascii="方正仿宋_GBK" w:hAnsi="方正仿宋_GBK" w:eastAsia="方正仿宋_GBK"/>
          <w:sz w:val="28"/>
          <w:szCs w:val="28"/>
        </w:rPr>
      </w:pPr>
      <w:r>
        <w:rPr>
          <w:rFonts w:hint="eastAsia" w:ascii="方正仿宋_GBK" w:hAnsi="方正仿宋_GBK" w:eastAsia="方正仿宋_GBK"/>
          <w:sz w:val="28"/>
          <w:szCs w:val="28"/>
        </w:rPr>
        <w:t>5.</w:t>
      </w:r>
      <w:bookmarkStart w:id="1" w:name="_Hlk48050314"/>
      <w:r>
        <w:rPr>
          <w:rFonts w:hint="eastAsia" w:ascii="方正仿宋_GBK" w:hAnsi="方正仿宋_GBK" w:eastAsia="方正仿宋_GBK"/>
          <w:sz w:val="28"/>
          <w:szCs w:val="28"/>
        </w:rPr>
        <w:t xml:space="preserve"> 本队所有参赛人员</w:t>
      </w:r>
      <w:bookmarkEnd w:id="1"/>
      <w:r>
        <w:rPr>
          <w:rFonts w:hint="eastAsia" w:ascii="方正仿宋_GBK" w:hAnsi="方正仿宋_GBK" w:eastAsia="方正仿宋_GBK"/>
          <w:sz w:val="28"/>
          <w:szCs w:val="28"/>
        </w:rPr>
        <w:t>已详细阅读以上承诺条款，如本队参赛人员因主观原因隐瞒、瞒报、乱报已接触疫情感染病患及疑似病例或其他相关防疫信息的，造成的一切后果将由本队自行承担。</w:t>
      </w:r>
    </w:p>
    <w:p>
      <w:pPr>
        <w:spacing w:line="500" w:lineRule="exact"/>
        <w:ind w:firstLine="645"/>
        <w:jc w:val="left"/>
        <w:rPr>
          <w:rFonts w:ascii="方正仿宋_GBK" w:hAnsi="方正仿宋_GBK" w:eastAsia="方正仿宋_GBK"/>
          <w:sz w:val="28"/>
          <w:szCs w:val="28"/>
        </w:rPr>
      </w:pPr>
    </w:p>
    <w:bookmarkEnd w:id="0"/>
    <w:p>
      <w:pPr>
        <w:spacing w:line="276" w:lineRule="auto"/>
        <w:ind w:right="1120"/>
        <w:jc w:val="right"/>
        <w:rPr>
          <w:rFonts w:hint="eastAsia" w:ascii="方正仿宋_GBK" w:hAnsi="方正仿宋_GBK" w:eastAsia="方正仿宋_GBK"/>
          <w:sz w:val="28"/>
          <w:szCs w:val="28"/>
        </w:rPr>
      </w:pPr>
      <w:r>
        <w:rPr>
          <w:rFonts w:hint="eastAsia" w:ascii="方正仿宋_GBK" w:hAnsi="方正仿宋_GBK" w:eastAsia="方正仿宋_GBK"/>
          <w:sz w:val="28"/>
          <w:szCs w:val="28"/>
        </w:rPr>
        <w:t>领队（教练）签字：</w:t>
      </w:r>
    </w:p>
    <w:p>
      <w:pPr>
        <w:spacing w:line="480" w:lineRule="auto"/>
        <w:ind w:firstLine="5320" w:firstLineChars="1900"/>
        <w:jc w:val="left"/>
        <w:rPr>
          <w:rFonts w:ascii="方正仿宋_GBK" w:hAnsi="方正仿宋_GBK" w:eastAsia="方正仿宋_GBK"/>
          <w:sz w:val="28"/>
          <w:szCs w:val="28"/>
        </w:rPr>
      </w:pPr>
      <w:r>
        <w:rPr>
          <w:rFonts w:hint="eastAsia" w:ascii="方正仿宋_GBK" w:hAnsi="方正仿宋_GBK" w:eastAsia="方正仿宋_GBK"/>
          <w:sz w:val="28"/>
          <w:szCs w:val="28"/>
        </w:rPr>
        <w:t>单位（盖章）：</w:t>
      </w:r>
    </w:p>
    <w:p>
      <w:pPr>
        <w:spacing w:line="276" w:lineRule="auto"/>
        <w:ind w:left="3500" w:hanging="3500" w:hangingChars="1250"/>
        <w:jc w:val="right"/>
        <w:rPr>
          <w:rFonts w:ascii="方正仿宋_GBK" w:hAnsi="方正仿宋_GBK" w:eastAsia="方正仿宋_GBK"/>
          <w:sz w:val="28"/>
          <w:szCs w:val="28"/>
        </w:rPr>
      </w:pPr>
      <w:r>
        <w:rPr>
          <w:rFonts w:hint="eastAsia" w:ascii="方正仿宋_GBK" w:hAnsi="方正仿宋_GBK" w:eastAsia="方正仿宋_GBK"/>
          <w:sz w:val="28"/>
          <w:szCs w:val="28"/>
        </w:rPr>
        <w:t xml:space="preserve">签署日期：2020年  </w:t>
      </w:r>
      <w:r>
        <w:rPr>
          <w:rFonts w:ascii="方正仿宋_GBK" w:hAnsi="方正仿宋_GBK" w:eastAsia="方正仿宋_GBK"/>
          <w:sz w:val="28"/>
          <w:szCs w:val="28"/>
        </w:rPr>
        <w:t xml:space="preserve"> </w:t>
      </w:r>
      <w:r>
        <w:rPr>
          <w:rFonts w:hint="eastAsia" w:ascii="方正仿宋_GBK" w:hAnsi="方正仿宋_GBK" w:eastAsia="方正仿宋_GBK"/>
          <w:sz w:val="28"/>
          <w:szCs w:val="28"/>
        </w:rPr>
        <w:t xml:space="preserve">月  </w:t>
      </w:r>
      <w:r>
        <w:rPr>
          <w:rFonts w:ascii="方正仿宋_GBK" w:hAnsi="方正仿宋_GBK" w:eastAsia="方正仿宋_GBK"/>
          <w:sz w:val="28"/>
          <w:szCs w:val="28"/>
        </w:rPr>
        <w:t xml:space="preserve"> </w:t>
      </w:r>
      <w:r>
        <w:rPr>
          <w:rFonts w:hint="eastAsia" w:ascii="方正仿宋_GBK" w:hAnsi="方正仿宋_GBK" w:eastAsia="方正仿宋_GBK"/>
          <w:sz w:val="28"/>
          <w:szCs w:val="28"/>
        </w:rPr>
        <w:t xml:space="preserve"> 日</w:t>
      </w:r>
    </w:p>
    <w:p>
      <w:pPr>
        <w:spacing w:line="500" w:lineRule="exact"/>
        <w:jc w:val="left"/>
        <w:rPr>
          <w:rStyle w:val="4"/>
          <w:rFonts w:ascii="黑体" w:hAnsi="黑体" w:eastAsia="黑体" w:cs="宋体"/>
          <w:color w:val="000000"/>
          <w:sz w:val="28"/>
          <w:szCs w:val="36"/>
        </w:rPr>
      </w:pPr>
      <w:r>
        <w:drawing>
          <wp:anchor distT="0" distB="0" distL="114300" distR="114300" simplePos="0" relativeHeight="1024" behindDoc="1" locked="0" layoutInCell="1" allowOverlap="1">
            <wp:simplePos x="0" y="0"/>
            <wp:positionH relativeFrom="margin">
              <wp:align>right</wp:align>
            </wp:positionH>
            <wp:positionV relativeFrom="paragraph">
              <wp:posOffset>590550</wp:posOffset>
            </wp:positionV>
            <wp:extent cx="5267325" cy="6877050"/>
            <wp:effectExtent l="0" t="0" r="9525" b="0"/>
            <wp:wrapTight wrapText="bothSides">
              <wp:wrapPolygon>
                <wp:start x="0" y="0"/>
                <wp:lineTo x="0" y="21540"/>
                <wp:lineTo x="21561" y="21540"/>
                <wp:lineTo x="21561" y="0"/>
                <wp:lineTo x="0" y="0"/>
              </wp:wrapPolygon>
            </wp:wrapTight>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4" cstate="print"/>
                    <a:srcRect/>
                    <a:stretch>
                      <a:fillRect/>
                    </a:stretch>
                  </pic:blipFill>
                  <pic:spPr>
                    <a:xfrm>
                      <a:off x="0" y="0"/>
                      <a:ext cx="5267325" cy="6877050"/>
                    </a:xfrm>
                    <a:prstGeom prst="rect">
                      <a:avLst/>
                    </a:prstGeom>
                    <a:ln>
                      <a:noFill/>
                    </a:ln>
                  </pic:spPr>
                </pic:pic>
              </a:graphicData>
            </a:graphic>
          </wp:anchor>
        </w:drawing>
      </w:r>
      <w:r>
        <w:rPr>
          <w:rStyle w:val="4"/>
          <w:rFonts w:ascii="黑体" w:hAnsi="黑体" w:eastAsia="黑体" w:cs="宋体"/>
          <w:color w:val="000000"/>
          <w:sz w:val="28"/>
          <w:szCs w:val="36"/>
        </w:rPr>
        <w:t>附录</w:t>
      </w:r>
      <w:r>
        <w:rPr>
          <w:rStyle w:val="4"/>
          <w:rFonts w:hint="eastAsia" w:ascii="黑体" w:hAnsi="黑体" w:eastAsia="黑体" w:cs="宋体"/>
          <w:color w:val="000000"/>
          <w:sz w:val="28"/>
          <w:szCs w:val="36"/>
        </w:rPr>
        <w:t>1</w:t>
      </w:r>
    </w:p>
    <w:p>
      <w:pPr>
        <w:spacing w:line="500" w:lineRule="exact"/>
        <w:jc w:val="left"/>
        <w:rPr>
          <w:rStyle w:val="4"/>
          <w:rFonts w:ascii="黑体" w:hAnsi="黑体" w:eastAsia="黑体" w:cs="宋体"/>
          <w:color w:val="000000"/>
          <w:sz w:val="28"/>
          <w:szCs w:val="36"/>
        </w:rPr>
      </w:pPr>
    </w:p>
    <w:p>
      <w:pPr>
        <w:spacing w:line="500" w:lineRule="exact"/>
        <w:jc w:val="left"/>
        <w:rPr>
          <w:rStyle w:val="4"/>
          <w:rFonts w:ascii="黑体" w:hAnsi="黑体" w:eastAsia="黑体" w:cs="宋体"/>
          <w:color w:val="000000"/>
          <w:sz w:val="28"/>
          <w:szCs w:val="36"/>
        </w:rPr>
      </w:pPr>
    </w:p>
    <w:p>
      <w:pPr>
        <w:spacing w:line="500" w:lineRule="exact"/>
        <w:jc w:val="left"/>
        <w:rPr>
          <w:rStyle w:val="4"/>
          <w:rFonts w:ascii="黑体" w:hAnsi="黑体" w:eastAsia="黑体" w:cs="宋体"/>
          <w:color w:val="000000"/>
          <w:sz w:val="28"/>
          <w:szCs w:val="36"/>
        </w:rPr>
      </w:pPr>
      <w:r>
        <w:rPr>
          <w:rStyle w:val="4"/>
          <w:rFonts w:ascii="黑体" w:hAnsi="黑体" w:eastAsia="黑体" w:cs="宋体"/>
          <w:color w:val="000000"/>
          <w:sz w:val="28"/>
          <w:szCs w:val="36"/>
        </w:rPr>
        <w:drawing>
          <wp:anchor distT="0" distB="0" distL="114300" distR="114300" simplePos="0" relativeHeight="1024" behindDoc="1" locked="0" layoutInCell="1" allowOverlap="1">
            <wp:simplePos x="0" y="0"/>
            <wp:positionH relativeFrom="margin">
              <wp:posOffset>-295275</wp:posOffset>
            </wp:positionH>
            <wp:positionV relativeFrom="paragraph">
              <wp:posOffset>323850</wp:posOffset>
            </wp:positionV>
            <wp:extent cx="5695950" cy="7372350"/>
            <wp:effectExtent l="0" t="0" r="0" b="0"/>
            <wp:wrapTight wrapText="bothSides">
              <wp:wrapPolygon>
                <wp:start x="0" y="0"/>
                <wp:lineTo x="0" y="21544"/>
                <wp:lineTo x="21528" y="21544"/>
                <wp:lineTo x="21528" y="0"/>
                <wp:lineTo x="0" y="0"/>
              </wp:wrapPolygon>
            </wp:wrapTight>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5" cstate="print"/>
                    <a:srcRect/>
                    <a:stretch>
                      <a:fillRect/>
                    </a:stretch>
                  </pic:blipFill>
                  <pic:spPr>
                    <a:xfrm>
                      <a:off x="0" y="0"/>
                      <a:ext cx="5695950" cy="7372350"/>
                    </a:xfrm>
                    <a:prstGeom prst="rect">
                      <a:avLst/>
                    </a:prstGeom>
                    <a:ln>
                      <a:noFill/>
                    </a:ln>
                  </pic:spPr>
                </pic:pic>
              </a:graphicData>
            </a:graphic>
          </wp:anchor>
        </w:drawing>
      </w:r>
      <w:r>
        <w:rPr>
          <w:rStyle w:val="4"/>
          <w:rFonts w:hint="eastAsia" w:ascii="黑体" w:hAnsi="黑体" w:eastAsia="黑体" w:cs="宋体"/>
          <w:color w:val="000000"/>
          <w:sz w:val="28"/>
          <w:szCs w:val="36"/>
        </w:rPr>
        <w:t>附录2</w:t>
      </w:r>
    </w:p>
    <w:p>
      <w:pPr>
        <w:spacing w:line="500" w:lineRule="exact"/>
        <w:jc w:val="left"/>
        <w:rPr>
          <w:rStyle w:val="4"/>
          <w:rFonts w:ascii="黑体" w:hAnsi="黑体" w:eastAsia="黑体" w:cs="宋体"/>
          <w:color w:val="000000"/>
          <w:sz w:val="28"/>
          <w:szCs w:val="36"/>
        </w:rPr>
      </w:pPr>
    </w:p>
    <w:p>
      <w:pPr>
        <w:spacing w:line="500" w:lineRule="exact"/>
        <w:jc w:val="left"/>
        <w:rPr>
          <w:rStyle w:val="4"/>
          <w:rFonts w:ascii="黑体" w:hAnsi="黑体" w:eastAsia="黑体" w:cs="宋体"/>
          <w:color w:val="000000"/>
          <w:sz w:val="28"/>
          <w:szCs w:val="36"/>
        </w:rPr>
      </w:pPr>
    </w:p>
    <w:p>
      <w:pPr>
        <w:spacing w:line="500" w:lineRule="exact"/>
        <w:jc w:val="left"/>
        <w:rPr>
          <w:rStyle w:val="4"/>
          <w:rFonts w:ascii="黑体" w:hAnsi="黑体" w:eastAsia="黑体" w:cs="宋体"/>
          <w:color w:val="000000"/>
          <w:sz w:val="28"/>
          <w:szCs w:val="36"/>
        </w:rPr>
      </w:pPr>
      <w:r>
        <w:rPr>
          <w:rStyle w:val="4"/>
          <w:rFonts w:ascii="黑体" w:hAnsi="黑体" w:eastAsia="黑体" w:cs="宋体"/>
          <w:color w:val="000000"/>
          <w:sz w:val="28"/>
          <w:szCs w:val="36"/>
        </w:rPr>
        <w:drawing>
          <wp:anchor distT="0" distB="0" distL="114300" distR="114300" simplePos="0" relativeHeight="1024" behindDoc="0" locked="0" layoutInCell="1" allowOverlap="1">
            <wp:simplePos x="0" y="0"/>
            <wp:positionH relativeFrom="margin">
              <wp:posOffset>19050</wp:posOffset>
            </wp:positionH>
            <wp:positionV relativeFrom="paragraph">
              <wp:posOffset>514350</wp:posOffset>
            </wp:positionV>
            <wp:extent cx="5372100" cy="7400925"/>
            <wp:effectExtent l="0" t="0" r="0" b="9525"/>
            <wp:wrapSquare wrapText="bothSides"/>
            <wp:docPr id="1028" name="图片 5"/>
            <wp:cNvGraphicFramePr/>
            <a:graphic xmlns:a="http://schemas.openxmlformats.org/drawingml/2006/main">
              <a:graphicData uri="http://schemas.openxmlformats.org/drawingml/2006/picture">
                <pic:pic xmlns:pic="http://schemas.openxmlformats.org/drawingml/2006/picture">
                  <pic:nvPicPr>
                    <pic:cNvPr id="1028" name="图片 5"/>
                    <pic:cNvPicPr/>
                  </pic:nvPicPr>
                  <pic:blipFill>
                    <a:blip r:embed="rId6" cstate="print"/>
                    <a:srcRect/>
                    <a:stretch>
                      <a:fillRect/>
                    </a:stretch>
                  </pic:blipFill>
                  <pic:spPr>
                    <a:xfrm>
                      <a:off x="0" y="0"/>
                      <a:ext cx="5372100" cy="7400925"/>
                    </a:xfrm>
                    <a:prstGeom prst="rect">
                      <a:avLst/>
                    </a:prstGeom>
                    <a:ln>
                      <a:noFill/>
                    </a:ln>
                  </pic:spPr>
                </pic:pic>
              </a:graphicData>
            </a:graphic>
          </wp:anchor>
        </w:drawing>
      </w:r>
      <w:r>
        <w:rPr>
          <w:rStyle w:val="4"/>
          <w:rFonts w:hint="eastAsia" w:ascii="黑体" w:hAnsi="黑体" w:eastAsia="黑体" w:cs="宋体"/>
          <w:color w:val="000000"/>
          <w:sz w:val="28"/>
          <w:szCs w:val="36"/>
        </w:rPr>
        <w:t>附录3</w:t>
      </w:r>
    </w:p>
    <w:p>
      <w:pPr>
        <w:spacing w:line="500" w:lineRule="exact"/>
        <w:jc w:val="left"/>
        <w:rPr>
          <w:rStyle w:val="4"/>
          <w:rFonts w:ascii="黑体" w:hAnsi="黑体" w:eastAsia="黑体" w:cs="宋体"/>
          <w:color w:val="000000"/>
          <w:sz w:val="28"/>
          <w:szCs w:val="36"/>
        </w:rPr>
      </w:pPr>
    </w:p>
    <w:p>
      <w:pPr>
        <w:spacing w:line="500" w:lineRule="exact"/>
        <w:jc w:val="left"/>
        <w:rPr>
          <w:rStyle w:val="4"/>
          <w:rFonts w:ascii="黑体" w:hAnsi="黑体" w:eastAsia="黑体" w:cs="宋体"/>
          <w:color w:val="000000"/>
          <w:sz w:val="28"/>
          <w:szCs w:val="36"/>
        </w:rPr>
      </w:pPr>
    </w:p>
    <w:p>
      <w:pPr>
        <w:spacing w:line="500" w:lineRule="exact"/>
        <w:jc w:val="left"/>
        <w:rPr>
          <w:rStyle w:val="4"/>
          <w:rFonts w:ascii="黑体" w:hAnsi="黑体" w:eastAsia="黑体" w:cs="宋体"/>
          <w:color w:val="000000"/>
          <w:sz w:val="28"/>
          <w:szCs w:val="36"/>
        </w:rPr>
      </w:pPr>
      <w:r>
        <w:rPr>
          <w:rStyle w:val="4"/>
          <w:rFonts w:ascii="黑体" w:hAnsi="黑体" w:eastAsia="黑体" w:cs="宋体"/>
          <w:color w:val="000000"/>
          <w:sz w:val="28"/>
          <w:szCs w:val="36"/>
        </w:rPr>
        <w:drawing>
          <wp:anchor distT="0" distB="0" distL="114300" distR="114300" simplePos="0" relativeHeight="1024" behindDoc="0" locked="0" layoutInCell="1" allowOverlap="1">
            <wp:simplePos x="0" y="0"/>
            <wp:positionH relativeFrom="margin">
              <wp:align>right</wp:align>
            </wp:positionH>
            <wp:positionV relativeFrom="paragraph">
              <wp:posOffset>514350</wp:posOffset>
            </wp:positionV>
            <wp:extent cx="5267325" cy="7639050"/>
            <wp:effectExtent l="0" t="0" r="9525" b="0"/>
            <wp:wrapSquare wrapText="bothSides"/>
            <wp:docPr id="1029" name="图片 6"/>
            <wp:cNvGraphicFramePr/>
            <a:graphic xmlns:a="http://schemas.openxmlformats.org/drawingml/2006/main">
              <a:graphicData uri="http://schemas.openxmlformats.org/drawingml/2006/picture">
                <pic:pic xmlns:pic="http://schemas.openxmlformats.org/drawingml/2006/picture">
                  <pic:nvPicPr>
                    <pic:cNvPr id="1029" name="图片 6"/>
                    <pic:cNvPicPr/>
                  </pic:nvPicPr>
                  <pic:blipFill>
                    <a:blip r:embed="rId7" cstate="print"/>
                    <a:srcRect/>
                    <a:stretch>
                      <a:fillRect/>
                    </a:stretch>
                  </pic:blipFill>
                  <pic:spPr>
                    <a:xfrm>
                      <a:off x="0" y="0"/>
                      <a:ext cx="5267325" cy="7639050"/>
                    </a:xfrm>
                    <a:prstGeom prst="rect">
                      <a:avLst/>
                    </a:prstGeom>
                    <a:ln>
                      <a:noFill/>
                    </a:ln>
                  </pic:spPr>
                </pic:pic>
              </a:graphicData>
            </a:graphic>
          </wp:anchor>
        </w:drawing>
      </w:r>
      <w:r>
        <w:rPr>
          <w:rStyle w:val="4"/>
          <w:rFonts w:hint="eastAsia" w:ascii="黑体" w:hAnsi="黑体" w:eastAsia="黑体" w:cs="宋体"/>
          <w:color w:val="000000"/>
          <w:sz w:val="28"/>
          <w:szCs w:val="36"/>
        </w:rPr>
        <w:t>附录4</w:t>
      </w:r>
    </w:p>
    <w:p>
      <w:pPr>
        <w:spacing w:line="500" w:lineRule="exact"/>
        <w:jc w:val="left"/>
        <w:rPr>
          <w:rStyle w:val="4"/>
          <w:rFonts w:ascii="黑体" w:hAnsi="黑体" w:eastAsia="黑体" w:cs="宋体"/>
          <w:color w:val="000000"/>
          <w:sz w:val="28"/>
          <w:szCs w:val="36"/>
        </w:rPr>
      </w:pPr>
    </w:p>
    <w:p>
      <w:pPr>
        <w:spacing w:line="500" w:lineRule="exact"/>
        <w:jc w:val="left"/>
        <w:rPr>
          <w:rStyle w:val="4"/>
          <w:rFonts w:ascii="黑体" w:hAnsi="黑体" w:eastAsia="黑体" w:cs="宋体"/>
          <w:color w:val="000000"/>
          <w:sz w:val="28"/>
          <w:szCs w:val="36"/>
        </w:rPr>
      </w:pPr>
    </w:p>
    <w:p>
      <w:pPr>
        <w:spacing w:line="500" w:lineRule="exact"/>
        <w:jc w:val="left"/>
      </w:pPr>
      <w:r>
        <w:rPr>
          <w:rStyle w:val="4"/>
          <w:rFonts w:hint="eastAsia" w:ascii="黑体" w:hAnsi="黑体" w:eastAsia="黑体" w:cs="宋体"/>
          <w:color w:val="000000"/>
          <w:sz w:val="28"/>
          <w:szCs w:val="36"/>
        </w:rPr>
        <w:drawing>
          <wp:anchor distT="0" distB="0" distL="114300" distR="114300" simplePos="0" relativeHeight="1024" behindDoc="0" locked="0" layoutInCell="1" allowOverlap="1">
            <wp:simplePos x="0" y="0"/>
            <wp:positionH relativeFrom="margin">
              <wp:align>right</wp:align>
            </wp:positionH>
            <wp:positionV relativeFrom="paragraph">
              <wp:posOffset>4486275</wp:posOffset>
            </wp:positionV>
            <wp:extent cx="5200650" cy="4248150"/>
            <wp:effectExtent l="0" t="0" r="0" b="0"/>
            <wp:wrapSquare wrapText="bothSides"/>
            <wp:docPr id="1030" name="图片 8"/>
            <wp:cNvGraphicFramePr/>
            <a:graphic xmlns:a="http://schemas.openxmlformats.org/drawingml/2006/main">
              <a:graphicData uri="http://schemas.openxmlformats.org/drawingml/2006/picture">
                <pic:pic xmlns:pic="http://schemas.openxmlformats.org/drawingml/2006/picture">
                  <pic:nvPicPr>
                    <pic:cNvPr id="1030" name="图片 8"/>
                    <pic:cNvPicPr/>
                  </pic:nvPicPr>
                  <pic:blipFill>
                    <a:blip r:embed="rId8" cstate="print"/>
                    <a:srcRect/>
                    <a:stretch>
                      <a:fillRect/>
                    </a:stretch>
                  </pic:blipFill>
                  <pic:spPr>
                    <a:xfrm>
                      <a:off x="0" y="0"/>
                      <a:ext cx="5200650" cy="4248150"/>
                    </a:xfrm>
                    <a:prstGeom prst="rect">
                      <a:avLst/>
                    </a:prstGeom>
                    <a:ln>
                      <a:noFill/>
                    </a:ln>
                  </pic:spPr>
                </pic:pic>
              </a:graphicData>
            </a:graphic>
          </wp:anchor>
        </w:drawing>
      </w:r>
      <w:r>
        <w:rPr>
          <w:rStyle w:val="4"/>
          <w:rFonts w:ascii="黑体" w:hAnsi="黑体" w:eastAsia="黑体" w:cs="宋体"/>
          <w:color w:val="000000"/>
          <w:sz w:val="28"/>
          <w:szCs w:val="36"/>
        </w:rPr>
        <w:drawing>
          <wp:anchor distT="0" distB="0" distL="114300" distR="114300" simplePos="0" relativeHeight="1024" behindDoc="0" locked="0" layoutInCell="1" allowOverlap="1">
            <wp:simplePos x="0" y="0"/>
            <wp:positionH relativeFrom="margin">
              <wp:align>right</wp:align>
            </wp:positionH>
            <wp:positionV relativeFrom="paragraph">
              <wp:posOffset>352425</wp:posOffset>
            </wp:positionV>
            <wp:extent cx="5305425" cy="4143375"/>
            <wp:effectExtent l="0" t="0" r="9525" b="9525"/>
            <wp:wrapSquare wrapText="bothSides"/>
            <wp:docPr id="1031" name="图片 7"/>
            <wp:cNvGraphicFramePr/>
            <a:graphic xmlns:a="http://schemas.openxmlformats.org/drawingml/2006/main">
              <a:graphicData uri="http://schemas.openxmlformats.org/drawingml/2006/picture">
                <pic:pic xmlns:pic="http://schemas.openxmlformats.org/drawingml/2006/picture">
                  <pic:nvPicPr>
                    <pic:cNvPr id="1031" name="图片 7"/>
                    <pic:cNvPicPr/>
                  </pic:nvPicPr>
                  <pic:blipFill>
                    <a:blip r:embed="rId9" cstate="print"/>
                    <a:srcRect/>
                    <a:stretch>
                      <a:fillRect/>
                    </a:stretch>
                  </pic:blipFill>
                  <pic:spPr>
                    <a:xfrm>
                      <a:off x="0" y="0"/>
                      <a:ext cx="5305425" cy="4143375"/>
                    </a:xfrm>
                    <a:prstGeom prst="rect">
                      <a:avLst/>
                    </a:prstGeom>
                    <a:ln>
                      <a:noFill/>
                    </a:ln>
                  </pic:spPr>
                </pic:pic>
              </a:graphicData>
            </a:graphic>
          </wp:anchor>
        </w:drawing>
      </w:r>
      <w:r>
        <w:rPr>
          <w:rStyle w:val="4"/>
          <w:rFonts w:hint="eastAsia" w:ascii="黑体" w:hAnsi="黑体" w:eastAsia="黑体" w:cs="宋体"/>
          <w:color w:val="000000"/>
          <w:sz w:val="28"/>
          <w:szCs w:val="36"/>
        </w:rPr>
        <w:t>附录5</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91461"/>
    <w:rsid w:val="02E45C99"/>
    <w:rsid w:val="1AD91461"/>
    <w:rsid w:val="24FF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2020-12-08T01:20:00Z</dcterms:created>
  <dc:creator>R3n＿Y1</dc:creator>
  <cp:lastModifiedBy>R3n＿Y1</cp:lastModifiedBy>
  <dcterms:modified xsi:type="dcterms:W3CDTF">2020-12-08T01:21:34Z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