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仿宋_GB2312" w:hAnsi="方正仿宋_GB2312" w:eastAsia="方正仿宋_GB2312" w:cs="方正仿宋_GB2312"/>
          <w:b/>
          <w:bCs w:val="0"/>
          <w:sz w:val="40"/>
          <w:szCs w:val="40"/>
        </w:rPr>
      </w:pPr>
      <w:r>
        <w:rPr>
          <w:rFonts w:hint="eastAsia" w:ascii="方正仿宋_GB2312" w:hAnsi="方正仿宋_GB2312" w:eastAsia="方正仿宋_GB2312" w:cs="方正仿宋_GB2312"/>
          <w:b/>
          <w:bCs w:val="0"/>
          <w:color w:val="000000"/>
          <w:sz w:val="40"/>
          <w:szCs w:val="40"/>
        </w:rPr>
        <w:t>2022年重庆市中小学生跳绳比赛竞赛规程</w:t>
      </w:r>
    </w:p>
    <w:p>
      <w:pPr>
        <w:keepNext w:val="0"/>
        <w:keepLines w:val="0"/>
        <w:pageBreakBefore w:val="0"/>
        <w:kinsoku/>
        <w:wordWrap/>
        <w:overflowPunct/>
        <w:topLinePunct w:val="0"/>
        <w:autoSpaceDE/>
        <w:autoSpaceDN/>
        <w:bidi w:val="0"/>
        <w:adjustRightInd w:val="0"/>
        <w:snapToGrid w:val="0"/>
        <w:spacing w:line="600" w:lineRule="atLeast"/>
        <w:jc w:val="center"/>
        <w:textAlignment w:val="auto"/>
        <w:rPr>
          <w:rFonts w:hint="eastAsia" w:ascii="方正仿宋_GB2312" w:hAnsi="方正仿宋_GB2312" w:eastAsia="方正仿宋_GB2312" w:cs="方正仿宋_GB2312"/>
          <w:b/>
          <w:sz w:val="28"/>
          <w:szCs w:val="28"/>
        </w:rPr>
      </w:pPr>
    </w:p>
    <w:p>
      <w:pPr>
        <w:spacing w:line="600" w:lineRule="exact"/>
        <w:ind w:firstLine="48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一、主办单位</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重庆市教育委员会</w:t>
      </w:r>
    </w:p>
    <w:p>
      <w:pPr>
        <w:spacing w:line="600" w:lineRule="exact"/>
        <w:ind w:firstLine="48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二、承办单位</w:t>
      </w:r>
      <w:bookmarkStart w:id="0" w:name="_GoBack"/>
      <w:bookmarkEnd w:id="0"/>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重庆市万州区教育委员会</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重庆市万州区文化和旅游发展委员会</w:t>
      </w:r>
    </w:p>
    <w:p>
      <w:pPr>
        <w:spacing w:line="600" w:lineRule="exact"/>
        <w:ind w:firstLine="48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三、协办单位</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重庆市万州区汶罗小学</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四、参赛单位</w:t>
      </w:r>
    </w:p>
    <w:p>
      <w:pPr>
        <w:spacing w:line="600" w:lineRule="exact"/>
        <w:ind w:firstLine="480"/>
        <w:rPr>
          <w:rFonts w:hint="eastAsia" w:ascii="方正仿宋_GBK" w:eastAsia="方正仿宋_GBK"/>
          <w:color w:val="000000"/>
          <w:sz w:val="28"/>
          <w:szCs w:val="28"/>
          <w:lang w:eastAsia="zh-CN"/>
        </w:rPr>
      </w:pPr>
      <w:r>
        <w:rPr>
          <w:rFonts w:hint="eastAsia" w:ascii="方正仿宋_GBK" w:eastAsia="方正仿宋_GBK"/>
          <w:color w:val="000000"/>
          <w:sz w:val="28"/>
          <w:szCs w:val="28"/>
        </w:rPr>
        <w:t>各中小学以校为单位组队参赛</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五、比赛分组及项目设置</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lang w:val="en-US" w:eastAsia="zh-CN"/>
        </w:rPr>
        <w:t>（一）比赛设置</w:t>
      </w:r>
      <w:r>
        <w:rPr>
          <w:rFonts w:hint="eastAsia" w:ascii="方正仿宋_GB2312" w:hAnsi="方正仿宋_GB2312" w:eastAsia="方正仿宋_GB2312" w:cs="方正仿宋_GB2312"/>
          <w:color w:val="000000"/>
          <w:sz w:val="28"/>
          <w:szCs w:val="28"/>
        </w:rPr>
        <w:t>小学组</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初中组和高中组。</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（二）比赛项目设置单人项目、双人项目和集体项目。</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单人项目：（</w:t>
      </w:r>
      <w:r>
        <w:rPr>
          <w:rFonts w:hint="eastAsia" w:ascii="方正仿宋_GB2312" w:hAnsi="方正仿宋_GB2312" w:eastAsia="方正仿宋_GB2312" w:cs="方正仿宋_GB2312"/>
          <w:color w:val="000000"/>
          <w:sz w:val="28"/>
          <w:szCs w:val="28"/>
          <w:lang w:val="en-US" w:eastAsia="zh-CN"/>
        </w:rPr>
        <w:t>1</w:t>
      </w:r>
      <w:r>
        <w:rPr>
          <w:rFonts w:hint="eastAsia" w:ascii="方正仿宋_GB2312" w:hAnsi="方正仿宋_GB2312" w:eastAsia="方正仿宋_GB2312" w:cs="方正仿宋_GB2312"/>
          <w:color w:val="000000"/>
          <w:sz w:val="28"/>
          <w:szCs w:val="28"/>
        </w:rPr>
        <w:t>分钟单摇跳、</w:t>
      </w:r>
      <w:r>
        <w:rPr>
          <w:rFonts w:hint="eastAsia" w:ascii="方正仿宋_GB2312" w:hAnsi="方正仿宋_GB2312" w:eastAsia="方正仿宋_GB2312" w:cs="方正仿宋_GB2312"/>
          <w:color w:val="000000"/>
          <w:sz w:val="28"/>
          <w:szCs w:val="28"/>
          <w:lang w:val="en-US" w:eastAsia="zh-CN"/>
        </w:rPr>
        <w:t>1</w:t>
      </w:r>
      <w:r>
        <w:rPr>
          <w:rFonts w:hint="eastAsia" w:ascii="方正仿宋_GB2312" w:hAnsi="方正仿宋_GB2312" w:eastAsia="方正仿宋_GB2312" w:cs="方正仿宋_GB2312"/>
          <w:color w:val="000000"/>
          <w:sz w:val="28"/>
          <w:szCs w:val="28"/>
        </w:rPr>
        <w:t>分钟间隔交叉单摇跳）分男子、女子组，每项每校男子、女子各限一人。</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双人项目：（</w:t>
      </w:r>
      <w:r>
        <w:rPr>
          <w:rFonts w:hint="eastAsia" w:ascii="方正仿宋_GB2312" w:hAnsi="方正仿宋_GB2312" w:eastAsia="方正仿宋_GB2312" w:cs="方正仿宋_GB2312"/>
          <w:color w:val="000000"/>
          <w:sz w:val="28"/>
          <w:szCs w:val="28"/>
          <w:lang w:val="en-US" w:eastAsia="zh-CN"/>
        </w:rPr>
        <w:t>1</w:t>
      </w:r>
      <w:r>
        <w:rPr>
          <w:rFonts w:hint="eastAsia" w:ascii="方正仿宋_GB2312" w:hAnsi="方正仿宋_GB2312" w:eastAsia="方正仿宋_GB2312" w:cs="方正仿宋_GB2312"/>
          <w:color w:val="000000"/>
          <w:sz w:val="28"/>
          <w:szCs w:val="28"/>
        </w:rPr>
        <w:t>分钟双人协同跳）</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一分钟双人协同跳为男、女生项目，每校男</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女子组各限一组。</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3</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集体项目：（1分钟十人长绳8字跳）</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一分钟十人长绳8字跳为男女生混合项目，跳绳者必须是4男4女，每校限一队。</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六、比赛形式</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以视频评比的方式进行比赛。   </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七、参赛资格</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一）小学参赛运动员应为2009年9月1日（含当日）以后出生，初中参赛运动员应为2006年9月1日（含当日）以后出生（初一除外），高中参赛运动员应为2003年9月1日（含当日）以后出生的在籍在校在读1年（含）以上学生（高一除外），且持有重庆市第二代身份证或在参赛区县所属学校在籍在校在读3年以上（含3年）。</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（二）参赛运动员须经医院体检，证明其身体健康，适宜参加该项比赛，并在报名表上加盖医院印章。</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lang w:val="en-US" w:eastAsia="zh-CN"/>
        </w:rPr>
        <w:t>（三）</w:t>
      </w:r>
      <w:r>
        <w:rPr>
          <w:rFonts w:hint="eastAsia" w:ascii="方正仿宋_GB2312" w:hAnsi="方正仿宋_GB2312" w:eastAsia="方正仿宋_GB2312" w:cs="方正仿宋_GB2312"/>
          <w:color w:val="000000"/>
          <w:sz w:val="28"/>
          <w:szCs w:val="28"/>
        </w:rPr>
        <w:t>参赛运动员必须办理比赛期间的“人身意外伤害保险”。未办理者，不予参赛。</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四</w:t>
      </w:r>
      <w:r>
        <w:rPr>
          <w:rFonts w:hint="eastAsia" w:ascii="方正仿宋_GB2312" w:hAnsi="方正仿宋_GB2312" w:eastAsia="方正仿宋_GB2312" w:cs="方正仿宋_GB2312"/>
          <w:color w:val="000000"/>
          <w:sz w:val="28"/>
          <w:szCs w:val="28"/>
        </w:rPr>
        <w:t>）凡对参赛运动员资格有异议并提出申诉的，需向“资格审查委员会”提交经领队签字认可的申诉报告和举报内容有关的证明材料</w:t>
      </w:r>
      <w:r>
        <w:rPr>
          <w:rFonts w:hint="eastAsia" w:ascii="方正仿宋_GB2312" w:hAnsi="方正仿宋_GB2312" w:eastAsia="方正仿宋_GB2312" w:cs="方正仿宋_GB2312"/>
          <w:color w:val="000000"/>
          <w:sz w:val="28"/>
          <w:szCs w:val="28"/>
          <w:lang w:eastAsia="zh-CN"/>
        </w:rPr>
        <w:t>，同时缴纳500元申诉费后方可受理，</w:t>
      </w:r>
      <w:r>
        <w:rPr>
          <w:rFonts w:hint="eastAsia" w:ascii="方正仿宋_GB2312" w:hAnsi="方正仿宋_GB2312" w:eastAsia="方正仿宋_GB2312" w:cs="方正仿宋_GB2312"/>
          <w:color w:val="000000"/>
          <w:sz w:val="28"/>
          <w:szCs w:val="28"/>
        </w:rPr>
        <w:t>申诉经查属实，</w:t>
      </w:r>
      <w:r>
        <w:rPr>
          <w:rFonts w:hint="eastAsia" w:ascii="方正仿宋_GBK" w:hAnsi="Times New Roman" w:eastAsia="方正仿宋_GBK" w:cs="Times New Roman"/>
          <w:color w:val="000000"/>
          <w:sz w:val="28"/>
          <w:szCs w:val="28"/>
        </w:rPr>
        <w:t>申诉费如数退还</w:t>
      </w:r>
      <w:r>
        <w:rPr>
          <w:rFonts w:hint="eastAsia" w:ascii="方正仿宋_GBK" w:hAnsi="Times New Roman" w:eastAsia="方正仿宋_GBK" w:cs="Times New Roman"/>
          <w:color w:val="000000"/>
          <w:sz w:val="28"/>
          <w:szCs w:val="28"/>
          <w:lang w:eastAsia="zh-CN"/>
        </w:rPr>
        <w:t>，</w:t>
      </w:r>
      <w:r>
        <w:rPr>
          <w:rFonts w:hint="eastAsia" w:ascii="方正仿宋_GB2312" w:hAnsi="方正仿宋_GB2312" w:eastAsia="方正仿宋_GB2312" w:cs="方正仿宋_GB2312"/>
          <w:color w:val="000000"/>
          <w:sz w:val="28"/>
          <w:szCs w:val="28"/>
        </w:rPr>
        <w:t>将对弄虚作假学校进行通报批评。</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五</w:t>
      </w:r>
      <w:r>
        <w:rPr>
          <w:rFonts w:hint="eastAsia" w:ascii="方正仿宋_GB2312" w:hAnsi="方正仿宋_GB2312" w:eastAsia="方正仿宋_GB2312" w:cs="方正仿宋_GB2312"/>
          <w:color w:val="000000"/>
          <w:sz w:val="28"/>
          <w:szCs w:val="28"/>
        </w:rPr>
        <w:t>）实行网上报名，参赛运动员凭身份证</w:t>
      </w:r>
      <w:r>
        <w:rPr>
          <w:rFonts w:hint="eastAsia" w:ascii="方正仿宋_GB2312" w:hAnsi="方正仿宋_GB2312" w:eastAsia="方正仿宋_GB2312" w:cs="方正仿宋_GB2312"/>
          <w:color w:val="000000"/>
          <w:sz w:val="28"/>
          <w:szCs w:val="28"/>
          <w:lang w:val="en-US" w:eastAsia="zh-CN"/>
        </w:rPr>
        <w:t>和</w:t>
      </w:r>
      <w:r>
        <w:rPr>
          <w:rFonts w:hint="eastAsia" w:ascii="方正仿宋_GB2312" w:hAnsi="方正仿宋_GB2312" w:eastAsia="方正仿宋_GB2312" w:cs="方正仿宋_GB2312"/>
          <w:color w:val="000000"/>
          <w:sz w:val="28"/>
          <w:szCs w:val="28"/>
        </w:rPr>
        <w:t>学籍证明参加比赛。无法提供者，不予参赛。</w:t>
      </w:r>
    </w:p>
    <w:p>
      <w:pPr>
        <w:spacing w:line="600" w:lineRule="exact"/>
        <w:ind w:firstLine="480"/>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六</w:t>
      </w:r>
      <w:r>
        <w:rPr>
          <w:rFonts w:hint="eastAsia" w:ascii="方正仿宋_GB2312" w:hAnsi="方正仿宋_GB2312" w:eastAsia="方正仿宋_GB2312" w:cs="方正仿宋_GB2312"/>
          <w:color w:val="000000"/>
          <w:sz w:val="28"/>
          <w:szCs w:val="28"/>
        </w:rPr>
        <w:t>）参赛运动员以校为单位填写比赛参赛免责声明（附件</w:t>
      </w:r>
      <w:r>
        <w:rPr>
          <w:rFonts w:hint="eastAsia" w:ascii="方正仿宋_GB2312" w:hAnsi="方正仿宋_GB2312" w:eastAsia="方正仿宋_GB2312" w:cs="方正仿宋_GB2312"/>
          <w:color w:val="000000"/>
          <w:sz w:val="28"/>
          <w:szCs w:val="28"/>
          <w:lang w:val="en-US" w:eastAsia="zh-CN"/>
        </w:rPr>
        <w:t>1</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参赛报名表（附件</w:t>
      </w:r>
      <w:r>
        <w:rPr>
          <w:rFonts w:hint="eastAsia" w:ascii="方正仿宋_GB2312" w:hAnsi="方正仿宋_GB2312" w:eastAsia="方正仿宋_GB2312" w:cs="方正仿宋_GB2312"/>
          <w:color w:val="000000"/>
          <w:sz w:val="28"/>
          <w:szCs w:val="28"/>
          <w:lang w:val="en-US" w:eastAsia="zh-CN"/>
        </w:rPr>
        <w:t>2</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学生身份证</w:t>
      </w:r>
      <w:r>
        <w:rPr>
          <w:rFonts w:hint="eastAsia" w:ascii="方正仿宋_GB2312" w:hAnsi="方正仿宋_GB2312" w:eastAsia="方正仿宋_GB2312" w:cs="方正仿宋_GB2312"/>
          <w:color w:val="000000"/>
          <w:sz w:val="28"/>
          <w:szCs w:val="28"/>
          <w:lang w:val="en-US" w:eastAsia="zh-CN"/>
        </w:rPr>
        <w:t>照片</w:t>
      </w:r>
      <w:r>
        <w:rPr>
          <w:rFonts w:hint="eastAsia" w:ascii="方正仿宋_GB2312" w:hAnsi="方正仿宋_GB2312" w:eastAsia="方正仿宋_GB2312" w:cs="方正仿宋_GB2312"/>
          <w:color w:val="000000"/>
          <w:sz w:val="28"/>
          <w:szCs w:val="28"/>
        </w:rPr>
        <w:t>、学籍证明照片等电子件于6月</w:t>
      </w:r>
      <w:r>
        <w:rPr>
          <w:rFonts w:hint="eastAsia" w:ascii="方正仿宋_GB2312" w:hAnsi="方正仿宋_GB2312" w:eastAsia="方正仿宋_GB2312" w:cs="方正仿宋_GB2312"/>
          <w:color w:val="000000"/>
          <w:sz w:val="28"/>
          <w:szCs w:val="28"/>
          <w:lang w:val="en-US" w:eastAsia="zh-CN"/>
        </w:rPr>
        <w:t>30</w:t>
      </w:r>
      <w:r>
        <w:rPr>
          <w:rFonts w:hint="eastAsia" w:ascii="方正仿宋_GB2312" w:hAnsi="方正仿宋_GB2312" w:eastAsia="方正仿宋_GB2312" w:cs="方正仿宋_GB2312"/>
          <w:color w:val="000000"/>
          <w:sz w:val="28"/>
          <w:szCs w:val="28"/>
        </w:rPr>
        <w:t>日前发送至396496479@qq.com邮箱，并电话核实报名情况</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同时，将纸质材料盖公章后邮寄至重庆市万州区黑龙江路259号</w:t>
      </w:r>
      <w:r>
        <w:rPr>
          <w:rFonts w:hint="eastAsia" w:ascii="方正仿宋_GB2312" w:hAnsi="方正仿宋_GB2312" w:eastAsia="方正仿宋_GB2312" w:cs="方正仿宋_GB2312"/>
          <w:color w:val="000000"/>
          <w:sz w:val="28"/>
          <w:szCs w:val="28"/>
        </w:rPr>
        <w:t>。联系人：张家锷，联系电话：15826382188。参赛者请于</w:t>
      </w:r>
      <w:r>
        <w:rPr>
          <w:rFonts w:hint="eastAsia" w:ascii="方正仿宋_GB2312" w:hAnsi="方正仿宋_GB2312" w:eastAsia="方正仿宋_GB2312" w:cs="方正仿宋_GB2312"/>
          <w:color w:val="000000"/>
          <w:sz w:val="28"/>
          <w:szCs w:val="28"/>
          <w:lang w:val="en-US" w:eastAsia="zh-CN"/>
        </w:rPr>
        <w:t>7</w:t>
      </w:r>
      <w:r>
        <w:rPr>
          <w:rFonts w:hint="eastAsia" w:ascii="方正仿宋_GB2312" w:hAnsi="方正仿宋_GB2312" w:eastAsia="方正仿宋_GB2312" w:cs="方正仿宋_GB2312"/>
          <w:color w:val="000000"/>
          <w:sz w:val="28"/>
          <w:szCs w:val="28"/>
        </w:rPr>
        <w:t>月10日前将参赛视频测试录像上传至QQ:396496479@qq.com邮箱</w:t>
      </w:r>
      <w:r>
        <w:rPr>
          <w:rFonts w:hint="eastAsia" w:ascii="方正仿宋_GB2312" w:hAnsi="方正仿宋_GB2312" w:eastAsia="方正仿宋_GB2312" w:cs="方正仿宋_GB2312"/>
          <w:color w:val="000000"/>
          <w:sz w:val="28"/>
          <w:szCs w:val="28"/>
          <w:lang w:eastAsia="zh-CN"/>
        </w:rPr>
        <w:t>。</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七</w:t>
      </w:r>
      <w:r>
        <w:rPr>
          <w:rFonts w:hint="eastAsia" w:ascii="方正仿宋_GB2312" w:hAnsi="方正仿宋_GB2312" w:eastAsia="方正仿宋_GB2312" w:cs="方正仿宋_GB2312"/>
          <w:color w:val="000000"/>
          <w:sz w:val="28"/>
          <w:szCs w:val="28"/>
        </w:rPr>
        <w:t>）各参赛队可报领队1人，教练员2人，男、女单人项目各1人，男、女协同跳绳各1队，集体跳长绳1队（10人上场，跳绳者必须是4男4女，）。每名运动员只能参加两个项目（包括长绳）。</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八、参赛办法</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（一）上传视频必须在跳绳场地正前方设置《重庆市2022年中小学生跳绳比赛》标识，上传的比赛视频中要求能够清晰的看到运动员的正面全身动作,10人8字长绳跳要同步上传比赛前量出摇绳者间距3.6米的视频。</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（二）参赛者须穿着适合本项目的运动服、运动鞋。</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（三）比赛视频需保证视频画面完整、声音清晰、未经任何编辑。</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（四）发送视频时，需同时发送运动员参赛视频及身份证</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盖派出所鲜章并且显示本人照片的户籍证明）</w:t>
      </w:r>
      <w:r>
        <w:rPr>
          <w:rFonts w:hint="eastAsia" w:ascii="方正仿宋_GB2312" w:hAnsi="方正仿宋_GB2312" w:eastAsia="方正仿宋_GB2312" w:cs="方正仿宋_GB2312"/>
          <w:color w:val="000000"/>
          <w:sz w:val="28"/>
          <w:szCs w:val="28"/>
        </w:rPr>
        <w:t>图片。</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九、竞赛规则</w:t>
      </w:r>
    </w:p>
    <w:p>
      <w:pPr>
        <w:spacing w:line="600" w:lineRule="exact"/>
        <w:ind w:firstLine="480"/>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rPr>
        <w:t>（一）参照执行国家体育总局颁布的2021-2024《全国跳绳运动竞赛规则》</w:t>
      </w:r>
      <w:r>
        <w:rPr>
          <w:rFonts w:hint="eastAsia" w:ascii="方正仿宋_GB2312" w:hAnsi="方正仿宋_GB2312" w:eastAsia="方正仿宋_GB2312" w:cs="方正仿宋_GB2312"/>
          <w:color w:val="000000"/>
          <w:sz w:val="28"/>
          <w:szCs w:val="28"/>
          <w:lang w:eastAsia="zh-CN"/>
        </w:rPr>
        <w:t>。</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二）单摇跳：</w:t>
      </w:r>
      <w:r>
        <w:rPr>
          <w:rFonts w:hint="eastAsia" w:ascii="方正仿宋_GB2312" w:hAnsi="方正仿宋_GB2312" w:eastAsia="方正仿宋_GB2312" w:cs="方正仿宋_GB2312"/>
          <w:color w:val="000000"/>
          <w:sz w:val="28"/>
          <w:szCs w:val="28"/>
        </w:rPr>
        <w:t>运动员跳跃1次，同时双手摇绳使绳体经头和脚连续绕一周（360度），计跳绳1次。规定时间内累积计数，计数多者获胜</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成绩相同时名次并列，无下一名次。</w:t>
      </w:r>
      <w:r>
        <w:rPr>
          <w:rFonts w:hint="eastAsia" w:ascii="方正仿宋_GB2312" w:hAnsi="方正仿宋_GB2312" w:eastAsia="方正仿宋_GB2312" w:cs="方正仿宋_GB2312"/>
          <w:color w:val="000000"/>
          <w:sz w:val="28"/>
          <w:szCs w:val="28"/>
          <w:lang w:val="en-US" w:eastAsia="zh-CN"/>
        </w:rPr>
        <w:t xml:space="preserve"> 运动员只能采用一种跳法。</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三</w:t>
      </w:r>
      <w:r>
        <w:rPr>
          <w:rFonts w:hint="eastAsia" w:ascii="方正仿宋_GB2312" w:hAnsi="方正仿宋_GB2312" w:eastAsia="方正仿宋_GB2312" w:cs="方正仿宋_GB2312"/>
          <w:color w:val="000000"/>
          <w:sz w:val="28"/>
          <w:szCs w:val="28"/>
        </w:rPr>
        <w:t>）单人间隔交叉单摇跳：运动员第一次单摇过绳时为双手体前交叉，第二次单摇过绳为直摇跳，两个动作先后成功完成即计数1次，在规定的时间内，交叉与直摇交替进行并累计。</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四</w:t>
      </w:r>
      <w:r>
        <w:rPr>
          <w:rFonts w:hint="eastAsia" w:ascii="方正仿宋_GB2312" w:hAnsi="方正仿宋_GB2312" w:eastAsia="方正仿宋_GB2312" w:cs="方正仿宋_GB2312"/>
          <w:color w:val="000000"/>
          <w:sz w:val="28"/>
          <w:szCs w:val="28"/>
        </w:rPr>
        <w:t>）单绳双人协同同步跳绳:运动员两人并排站立，外侧手握绳柄，两人同时跳起，单手协同摇绳使绳体经两人的头和脚连续绕一周（360度），计跳绳1次，规定时间内累积计数。</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五</w:t>
      </w:r>
      <w:r>
        <w:rPr>
          <w:rFonts w:hint="eastAsia" w:ascii="方正仿宋_GB2312" w:hAnsi="方正仿宋_GB2312" w:eastAsia="方正仿宋_GB2312" w:cs="方正仿宋_GB2312"/>
          <w:color w:val="000000"/>
          <w:sz w:val="28"/>
          <w:szCs w:val="28"/>
        </w:rPr>
        <w:t>）集体跳长绳比赛规则：摇绳队员相距3.6米站立，当裁判宣布比赛开始，同时计时。8名跳绳队员逐个鱼贯而入，按“8”字形依次从摇绳甲左侧跑入绳中，完成一次跳跃后，斜向跑出绕行到摇绳乙右侧等候。待第8名队员跳完后，继续依次轮流进行，直到比赛时间结束。比赛过程中，如因某队员中断跳绳，比赛仍可继续进行，但该运动员必须返回原来位置和顺序重新开始。</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六</w:t>
      </w:r>
      <w:r>
        <w:rPr>
          <w:rFonts w:hint="eastAsia" w:ascii="方正仿宋_GB2312" w:hAnsi="方正仿宋_GB2312" w:eastAsia="方正仿宋_GB2312" w:cs="方正仿宋_GB2312"/>
          <w:color w:val="000000"/>
          <w:sz w:val="28"/>
          <w:szCs w:val="28"/>
        </w:rPr>
        <w:t>）视频录制要求如下：</w:t>
      </w:r>
    </w:p>
    <w:p>
      <w:pPr>
        <w:spacing w:line="600" w:lineRule="exact"/>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lang w:val="en-US" w:eastAsia="zh-CN" w:bidi="ar"/>
        </w:rPr>
        <w:t>1.</w:t>
      </w:r>
      <w:r>
        <w:rPr>
          <w:rFonts w:hint="eastAsia" w:ascii="方正仿宋_GB2312" w:hAnsi="方正仿宋_GB2312" w:eastAsia="方正仿宋_GB2312" w:cs="方正仿宋_GB2312"/>
          <w:color w:val="000000"/>
          <w:kern w:val="0"/>
          <w:sz w:val="28"/>
          <w:szCs w:val="28"/>
          <w:lang w:bidi="ar"/>
        </w:rPr>
        <w:t>视频命名格式为：组别+性别+姓名+项目+学校+所在区县（如：初中组+男子+张三+长拳+重庆市第九十五初级中学校+大渡口区）。</w:t>
      </w:r>
      <w:r>
        <w:rPr>
          <w:rFonts w:hint="eastAsia" w:ascii="方正仿宋_GB2312" w:hAnsi="方正仿宋_GB2312" w:eastAsia="方正仿宋_GB2312" w:cs="方正仿宋_GB2312"/>
          <w:color w:val="000000"/>
          <w:sz w:val="28"/>
          <w:szCs w:val="28"/>
        </w:rPr>
        <w:t xml:space="preserve">                  </w:t>
      </w:r>
    </w:p>
    <w:p>
      <w:pPr>
        <w:spacing w:line="600" w:lineRule="exact"/>
        <w:ind w:firstLine="560" w:firstLineChars="200"/>
        <w:rPr>
          <w:rFonts w:hint="eastAsia"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val="en-US" w:eastAsia="zh-CN" w:bidi="ar"/>
        </w:rPr>
        <w:t>2</w:t>
      </w:r>
      <w:r>
        <w:rPr>
          <w:rFonts w:hint="eastAsia" w:ascii="方正仿宋_GB2312" w:hAnsi="方正仿宋_GB2312" w:eastAsia="方正仿宋_GB2312" w:cs="方正仿宋_GB2312"/>
          <w:color w:val="000000"/>
          <w:kern w:val="0"/>
          <w:sz w:val="28"/>
          <w:szCs w:val="28"/>
          <w:lang w:bidi="ar"/>
        </w:rPr>
        <w:t>.拍摄方式，采用单机位摄像机不间断拍摄，全程记录表演节目，画面稳定，未经任何编辑</w:t>
      </w:r>
      <w:r>
        <w:rPr>
          <w:rFonts w:hint="eastAsia" w:ascii="方正仿宋_GB2312" w:hAnsi="方正仿宋_GB2312" w:eastAsia="方正仿宋_GB2312" w:cs="方正仿宋_GB2312"/>
          <w:color w:val="000000"/>
          <w:kern w:val="0"/>
          <w:sz w:val="28"/>
          <w:szCs w:val="28"/>
          <w:lang w:eastAsia="zh-CN" w:bidi="ar"/>
        </w:rPr>
        <w:t>，</w:t>
      </w:r>
      <w:r>
        <w:rPr>
          <w:rFonts w:hint="eastAsia" w:ascii="方正仿宋_GB2312" w:hAnsi="方正仿宋_GB2312" w:eastAsia="方正仿宋_GB2312" w:cs="方正仿宋_GB2312"/>
          <w:color w:val="000000"/>
          <w:kern w:val="0"/>
          <w:sz w:val="28"/>
          <w:szCs w:val="28"/>
          <w:lang w:bidi="ar"/>
        </w:rPr>
        <w:t>并能够全面表现参赛项目的内容及参赛者的全貌和造型，画面中不出现与</w:t>
      </w:r>
      <w:r>
        <w:rPr>
          <w:rFonts w:hint="eastAsia" w:ascii="方正仿宋_GB2312" w:hAnsi="方正仿宋_GB2312" w:eastAsia="方正仿宋_GB2312" w:cs="方正仿宋_GB2312"/>
          <w:color w:val="000000"/>
          <w:kern w:val="0"/>
          <w:sz w:val="28"/>
          <w:szCs w:val="28"/>
          <w:lang w:val="en-US" w:eastAsia="zh-CN" w:bidi="ar"/>
        </w:rPr>
        <w:t>比赛</w:t>
      </w:r>
      <w:r>
        <w:rPr>
          <w:rFonts w:hint="eastAsia" w:ascii="方正仿宋_GB2312" w:hAnsi="方正仿宋_GB2312" w:eastAsia="方正仿宋_GB2312" w:cs="方正仿宋_GB2312"/>
          <w:color w:val="000000"/>
          <w:kern w:val="0"/>
          <w:sz w:val="28"/>
          <w:szCs w:val="28"/>
          <w:lang w:bidi="ar"/>
        </w:rPr>
        <w:t>无关的人员等。</w:t>
      </w:r>
    </w:p>
    <w:p>
      <w:pPr>
        <w:spacing w:line="600" w:lineRule="exact"/>
        <w:ind w:firstLine="560" w:firstLineChars="200"/>
        <w:rPr>
          <w:rFonts w:hint="eastAsia"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val="en-US" w:eastAsia="zh-CN" w:bidi="ar"/>
        </w:rPr>
        <w:t>3</w:t>
      </w:r>
      <w:r>
        <w:rPr>
          <w:rFonts w:hint="eastAsia" w:ascii="方正仿宋_GB2312" w:hAnsi="方正仿宋_GB2312" w:eastAsia="方正仿宋_GB2312" w:cs="方正仿宋_GB2312"/>
          <w:color w:val="000000"/>
          <w:kern w:val="0"/>
          <w:sz w:val="28"/>
          <w:szCs w:val="28"/>
          <w:lang w:bidi="ar"/>
        </w:rPr>
        <w:t>.拍摄画面和声音能够清晰、真实的还原</w:t>
      </w:r>
      <w:r>
        <w:rPr>
          <w:rFonts w:hint="eastAsia" w:ascii="方正仿宋_GB2312" w:hAnsi="方正仿宋_GB2312" w:eastAsia="方正仿宋_GB2312" w:cs="方正仿宋_GB2312"/>
          <w:color w:val="000000"/>
          <w:kern w:val="0"/>
          <w:sz w:val="28"/>
          <w:szCs w:val="28"/>
          <w:lang w:val="en-US" w:eastAsia="zh-CN" w:bidi="ar"/>
        </w:rPr>
        <w:t>比赛</w:t>
      </w:r>
      <w:r>
        <w:rPr>
          <w:rFonts w:hint="eastAsia" w:ascii="方正仿宋_GB2312" w:hAnsi="方正仿宋_GB2312" w:eastAsia="方正仿宋_GB2312" w:cs="方正仿宋_GB2312"/>
          <w:color w:val="000000"/>
          <w:kern w:val="0"/>
          <w:sz w:val="28"/>
          <w:szCs w:val="28"/>
          <w:lang w:bidi="ar"/>
        </w:rPr>
        <w:t>内容。</w:t>
      </w:r>
    </w:p>
    <w:p>
      <w:pPr>
        <w:spacing w:line="600" w:lineRule="exact"/>
        <w:ind w:firstLine="560" w:firstLineChars="200"/>
        <w:rPr>
          <w:rFonts w:hint="eastAsia"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val="en-US" w:eastAsia="zh-CN" w:bidi="ar"/>
        </w:rPr>
        <w:t>4</w:t>
      </w:r>
      <w:r>
        <w:rPr>
          <w:rFonts w:hint="eastAsia" w:ascii="方正仿宋_GB2312" w:hAnsi="方正仿宋_GB2312" w:eastAsia="方正仿宋_GB2312" w:cs="方正仿宋_GB2312"/>
          <w:color w:val="000000"/>
          <w:kern w:val="0"/>
          <w:sz w:val="28"/>
          <w:szCs w:val="28"/>
          <w:lang w:bidi="ar"/>
        </w:rPr>
        <w:t>.视频和音频信号同步稳定，图像无抖动跳跃，画面无明显偏色。声音流畅，无明显失真。</w:t>
      </w:r>
    </w:p>
    <w:p>
      <w:pPr>
        <w:spacing w:line="600" w:lineRule="exact"/>
        <w:ind w:firstLine="560" w:firstLineChars="200"/>
        <w:rPr>
          <w:rFonts w:hint="eastAsia"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val="en-US" w:eastAsia="zh-CN" w:bidi="ar"/>
        </w:rPr>
        <w:t>5</w:t>
      </w:r>
      <w:r>
        <w:rPr>
          <w:rFonts w:hint="eastAsia" w:ascii="方正仿宋_GB2312" w:hAnsi="方正仿宋_GB2312" w:eastAsia="方正仿宋_GB2312" w:cs="方正仿宋_GB2312"/>
          <w:color w:val="000000"/>
          <w:kern w:val="0"/>
          <w:sz w:val="28"/>
          <w:szCs w:val="28"/>
          <w:lang w:bidi="ar"/>
        </w:rPr>
        <w:t>.片头片尾时长总长度不超过10秒，片头应包含参赛队员右手持身份证左手持学生证的近景半身定格画面。</w:t>
      </w:r>
    </w:p>
    <w:p>
      <w:pPr>
        <w:spacing w:line="600" w:lineRule="exact"/>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lang w:val="en-US" w:eastAsia="zh-CN"/>
        </w:rPr>
        <w:t>6.</w:t>
      </w:r>
      <w:r>
        <w:rPr>
          <w:rFonts w:hint="eastAsia" w:ascii="方正仿宋_GB2312" w:hAnsi="方正仿宋_GB2312" w:eastAsia="方正仿宋_GB2312" w:cs="方正仿宋_GB2312"/>
          <w:color w:val="000000"/>
          <w:sz w:val="28"/>
          <w:szCs w:val="28"/>
        </w:rPr>
        <w:t>必须在跳绳场地正前方设置《重庆市2022年中小学生跳绳比赛》标识，10人8字长绳跳要同步上传比赛前量出摇绳者间距3.6米的视频。必须播放组委会统一提供的比赛音频（见附件</w:t>
      </w:r>
      <w:r>
        <w:rPr>
          <w:rFonts w:hint="eastAsia" w:ascii="方正仿宋_GB2312" w:hAnsi="方正仿宋_GB2312" w:eastAsia="方正仿宋_GB2312" w:cs="方正仿宋_GB2312"/>
          <w:color w:val="000000"/>
          <w:sz w:val="28"/>
          <w:szCs w:val="28"/>
          <w:lang w:val="en-US" w:eastAsia="zh-CN"/>
        </w:rPr>
        <w:t>3</w:t>
      </w:r>
      <w:r>
        <w:rPr>
          <w:rFonts w:hint="eastAsia" w:ascii="方正仿宋_GB2312" w:hAnsi="方正仿宋_GB2312" w:eastAsia="方正仿宋_GB2312" w:cs="方正仿宋_GB2312"/>
          <w:color w:val="000000"/>
          <w:sz w:val="28"/>
          <w:szCs w:val="28"/>
        </w:rPr>
        <w:t>），且不得抢跳，在比赛“跳”口令下达前，运动员身体和绳子应保持静止，否则视为抢跳</w:t>
      </w:r>
      <w:r>
        <w:rPr>
          <w:rFonts w:hint="eastAsia" w:ascii="方正仿宋_GB2312" w:hAnsi="方正仿宋_GB2312" w:eastAsia="方正仿宋_GB2312" w:cs="方正仿宋_GB2312"/>
          <w:color w:val="000000"/>
          <w:sz w:val="28"/>
          <w:szCs w:val="28"/>
          <w:lang w:eastAsia="zh-CN"/>
        </w:rPr>
        <w:t>。</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十、器  材</w:t>
      </w:r>
    </w:p>
    <w:p>
      <w:pPr>
        <w:spacing w:line="600" w:lineRule="exact"/>
        <w:ind w:firstLine="480"/>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val="en-US" w:eastAsia="zh-CN"/>
        </w:rPr>
        <w:t>单人项目和双人项目为中考跳绳，集体项目为</w:t>
      </w:r>
      <w:r>
        <w:rPr>
          <w:rFonts w:hint="eastAsia" w:ascii="方正仿宋_GB2312" w:hAnsi="方正仿宋_GB2312" w:eastAsia="方正仿宋_GB2312" w:cs="方正仿宋_GB2312"/>
          <w:color w:val="000000"/>
          <w:sz w:val="28"/>
          <w:szCs w:val="28"/>
        </w:rPr>
        <w:t>珠节绳</w:t>
      </w:r>
      <w:r>
        <w:rPr>
          <w:rFonts w:hint="eastAsia" w:ascii="方正仿宋_GB2312" w:hAnsi="方正仿宋_GB2312" w:eastAsia="方正仿宋_GB2312" w:cs="方正仿宋_GB2312"/>
          <w:color w:val="000000"/>
          <w:sz w:val="28"/>
          <w:szCs w:val="28"/>
          <w:lang w:eastAsia="zh-CN"/>
        </w:rPr>
        <w:t>。</w:t>
      </w:r>
    </w:p>
    <w:p>
      <w:pPr>
        <w:spacing w:line="600" w:lineRule="exact"/>
        <w:ind w:firstLine="480"/>
        <w:rPr>
          <w:rFonts w:hint="eastAsia" w:ascii="方正仿宋_GBK" w:eastAsia="方正仿宋_GBK"/>
          <w:color w:val="000000"/>
          <w:sz w:val="28"/>
          <w:szCs w:val="28"/>
        </w:rPr>
      </w:pPr>
      <w:r>
        <w:rPr>
          <w:rFonts w:hint="eastAsia" w:ascii="方正仿宋_GB2312" w:hAnsi="方正仿宋_GB2312" w:eastAsia="方正仿宋_GB2312" w:cs="方正仿宋_GB2312"/>
          <w:b/>
          <w:bCs/>
          <w:color w:val="000000"/>
          <w:sz w:val="28"/>
          <w:szCs w:val="28"/>
          <w:lang w:val="en-US" w:eastAsia="zh-CN"/>
        </w:rPr>
        <w:t>十一、名次录取与奖励</w:t>
      </w:r>
    </w:p>
    <w:p>
      <w:pPr>
        <w:widowControl/>
        <w:spacing w:line="600" w:lineRule="exact"/>
        <w:ind w:firstLine="560" w:firstLineChars="200"/>
        <w:jc w:val="left"/>
        <w:rPr>
          <w:rFonts w:hint="eastAsia" w:ascii="方正仿宋_GBK" w:eastAsia="方正仿宋_GBK"/>
          <w:color w:val="000000"/>
          <w:sz w:val="28"/>
          <w:szCs w:val="28"/>
        </w:rPr>
      </w:pPr>
      <w:r>
        <w:rPr>
          <w:rFonts w:hint="eastAsia" w:ascii="方正仿宋_GBK" w:eastAsia="方正仿宋_GBK"/>
          <w:color w:val="000000"/>
          <w:sz w:val="28"/>
          <w:szCs w:val="28"/>
        </w:rPr>
        <w:t>（一）各项目分组别分男女各录取前8名，各组分男女录取时，若参加男女人数分别不足8人，则分别按参赛人数减1录取，获得相应名次的运动员颁发证书。对练项目陪练运动员不计成绩。</w:t>
      </w:r>
    </w:p>
    <w:p>
      <w:pPr>
        <w:widowControl/>
        <w:spacing w:line="600" w:lineRule="exact"/>
        <w:ind w:firstLine="560" w:firstLineChars="200"/>
        <w:jc w:val="left"/>
        <w:rPr>
          <w:rFonts w:hint="eastAsia" w:ascii="方正仿宋_GBK" w:eastAsia="方正仿宋_GBK"/>
          <w:color w:val="000000"/>
          <w:sz w:val="28"/>
          <w:szCs w:val="28"/>
        </w:rPr>
      </w:pPr>
      <w:r>
        <w:rPr>
          <w:rFonts w:hint="eastAsia" w:ascii="方正仿宋_GBK" w:eastAsia="方正仿宋_GBK"/>
          <w:color w:val="000000"/>
          <w:sz w:val="28"/>
          <w:szCs w:val="28"/>
        </w:rPr>
        <w:t>（二）团体总分分别录取前8名。</w:t>
      </w:r>
    </w:p>
    <w:p>
      <w:pPr>
        <w:widowControl/>
        <w:spacing w:line="600" w:lineRule="exact"/>
        <w:ind w:firstLine="560" w:firstLineChars="200"/>
        <w:jc w:val="left"/>
        <w:rPr>
          <w:rFonts w:hint="eastAsia" w:ascii="方正仿宋_GB2312" w:hAnsi="方正仿宋_GB2312" w:eastAsia="方正仿宋_GB2312" w:cs="方正仿宋_GB2312"/>
          <w:color w:val="000000"/>
          <w:sz w:val="28"/>
          <w:szCs w:val="28"/>
          <w:lang w:val="en-US" w:eastAsia="zh-CN"/>
        </w:rPr>
      </w:pPr>
      <w:r>
        <w:rPr>
          <w:rFonts w:hint="eastAsia" w:ascii="方正仿宋_GBK" w:eastAsia="方正仿宋_GBK"/>
          <w:color w:val="000000"/>
          <w:sz w:val="28"/>
          <w:szCs w:val="28"/>
          <w:lang w:eastAsia="zh-CN"/>
        </w:rPr>
        <w:t>（</w:t>
      </w:r>
      <w:r>
        <w:rPr>
          <w:rFonts w:hint="eastAsia" w:ascii="方正仿宋_GBK" w:eastAsia="方正仿宋_GBK"/>
          <w:color w:val="000000"/>
          <w:sz w:val="28"/>
          <w:szCs w:val="28"/>
          <w:lang w:val="en-US" w:eastAsia="zh-CN"/>
        </w:rPr>
        <w:t>三</w:t>
      </w:r>
      <w:r>
        <w:rPr>
          <w:rFonts w:hint="eastAsia" w:ascii="方正仿宋_GBK" w:eastAsia="方正仿宋_GBK"/>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单人项目和双人项目</w:t>
      </w:r>
      <w:r>
        <w:rPr>
          <w:rFonts w:hint="eastAsia" w:ascii="方正仿宋_GBK" w:eastAsia="方正仿宋_GBK"/>
          <w:color w:val="000000"/>
          <w:sz w:val="28"/>
          <w:szCs w:val="28"/>
        </w:rPr>
        <w:t>前8名按9、7、6、5、4、3、2、1计取团体分；</w:t>
      </w:r>
      <w:r>
        <w:rPr>
          <w:rFonts w:hint="eastAsia" w:ascii="方正仿宋_GB2312" w:hAnsi="方正仿宋_GB2312" w:eastAsia="方正仿宋_GB2312" w:cs="方正仿宋_GB2312"/>
          <w:color w:val="000000"/>
          <w:sz w:val="28"/>
          <w:szCs w:val="28"/>
          <w:lang w:val="en-US" w:eastAsia="zh-CN"/>
        </w:rPr>
        <w:t>集体项目（长绳）（按获奖名次双倍计分）。</w:t>
      </w:r>
    </w:p>
    <w:p>
      <w:pPr>
        <w:widowControl/>
        <w:spacing w:line="600" w:lineRule="exact"/>
        <w:ind w:firstLine="560" w:firstLineChars="200"/>
        <w:jc w:val="left"/>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四</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集体</w:t>
      </w:r>
      <w:r>
        <w:rPr>
          <w:rFonts w:hint="eastAsia" w:ascii="方正仿宋_GB2312" w:hAnsi="方正仿宋_GB2312" w:eastAsia="方正仿宋_GB2312" w:cs="方正仿宋_GB2312"/>
          <w:color w:val="000000"/>
          <w:sz w:val="28"/>
          <w:szCs w:val="28"/>
        </w:rPr>
        <w:t>竞赛项目，根据参赛队伍多少按比例评奖</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一等奖百分之二十；二等奖百分之三十；三等奖百分之二十）</w:t>
      </w:r>
      <w:r>
        <w:rPr>
          <w:rFonts w:hint="eastAsia" w:ascii="方正仿宋_GB2312" w:hAnsi="方正仿宋_GB2312" w:eastAsia="方正仿宋_GB2312" w:cs="方正仿宋_GB2312"/>
          <w:color w:val="000000"/>
          <w:sz w:val="28"/>
          <w:szCs w:val="28"/>
        </w:rPr>
        <w:t>颁发奖牌。</w:t>
      </w:r>
    </w:p>
    <w:p>
      <w:pPr>
        <w:widowControl/>
        <w:spacing w:line="600" w:lineRule="exact"/>
        <w:ind w:firstLine="560" w:firstLineChars="200"/>
        <w:jc w:val="left"/>
        <w:rPr>
          <w:rFonts w:hint="eastAsia" w:ascii="方正仿宋_GBK" w:eastAsia="方正仿宋_GBK"/>
          <w:color w:val="000000"/>
          <w:sz w:val="28"/>
          <w:szCs w:val="28"/>
        </w:rPr>
      </w:pPr>
      <w:r>
        <w:rPr>
          <w:rFonts w:hint="eastAsia" w:ascii="方正仿宋_GBK" w:eastAsia="方正仿宋_GBK"/>
          <w:color w:val="000000"/>
          <w:sz w:val="28"/>
          <w:szCs w:val="28"/>
        </w:rPr>
        <w:t>（</w:t>
      </w:r>
      <w:r>
        <w:rPr>
          <w:rFonts w:hint="eastAsia" w:ascii="方正仿宋_GBK" w:eastAsia="方正仿宋_GBK"/>
          <w:color w:val="000000"/>
          <w:sz w:val="28"/>
          <w:szCs w:val="28"/>
          <w:lang w:val="en-US" w:eastAsia="zh-CN"/>
        </w:rPr>
        <w:t>五</w:t>
      </w:r>
      <w:r>
        <w:rPr>
          <w:rFonts w:hint="eastAsia" w:ascii="方正仿宋_GBK" w:eastAsia="方正仿宋_GBK"/>
          <w:color w:val="000000"/>
          <w:sz w:val="28"/>
          <w:szCs w:val="28"/>
        </w:rPr>
        <w:t>）“体育道德风尚奖”集体和个人按6︰1比例评选体育道德风尚奖集体和个人，个人颁发证书。</w:t>
      </w:r>
    </w:p>
    <w:p>
      <w:pPr>
        <w:widowControl/>
        <w:spacing w:line="600" w:lineRule="exact"/>
        <w:ind w:firstLine="560" w:firstLineChars="200"/>
        <w:jc w:val="left"/>
        <w:rPr>
          <w:rFonts w:hint="eastAsia" w:ascii="方正仿宋_GB2312" w:hAnsi="方正仿宋_GB2312" w:eastAsia="方正仿宋_GB2312" w:cs="方正仿宋_GB2312"/>
          <w:color w:val="000000"/>
          <w:sz w:val="28"/>
          <w:szCs w:val="28"/>
          <w:lang w:val="en-US" w:eastAsia="zh-CN"/>
        </w:rPr>
      </w:pPr>
      <w:r>
        <w:rPr>
          <w:rFonts w:hint="eastAsia" w:ascii="方正仿宋_GBK" w:eastAsia="方正仿宋_GBK"/>
          <w:color w:val="000000"/>
          <w:sz w:val="28"/>
          <w:szCs w:val="28"/>
        </w:rPr>
        <w:t>（</w:t>
      </w:r>
      <w:r>
        <w:rPr>
          <w:rFonts w:hint="eastAsia" w:ascii="方正仿宋_GBK" w:eastAsia="方正仿宋_GBK"/>
          <w:color w:val="000000"/>
          <w:sz w:val="28"/>
          <w:szCs w:val="28"/>
          <w:lang w:val="en-US" w:eastAsia="zh-CN"/>
        </w:rPr>
        <w:t>六</w:t>
      </w:r>
      <w:r>
        <w:rPr>
          <w:rFonts w:hint="eastAsia" w:ascii="方正仿宋_GBK" w:eastAsia="方正仿宋_GBK"/>
          <w:color w:val="000000"/>
          <w:sz w:val="28"/>
          <w:szCs w:val="28"/>
        </w:rPr>
        <w:t>）按5︰1比例评选优秀裁判员，颁发证书；</w:t>
      </w:r>
      <w:r>
        <w:rPr>
          <w:rFonts w:hint="eastAsia" w:ascii="方正仿宋_GBK" w:eastAsia="方正仿宋_GBK"/>
          <w:color w:val="000000"/>
          <w:sz w:val="28"/>
          <w:szCs w:val="28"/>
          <w:lang w:val="en-US" w:eastAsia="zh-CN"/>
        </w:rPr>
        <w:t>团体总分</w:t>
      </w:r>
      <w:r>
        <w:rPr>
          <w:rFonts w:hint="eastAsia" w:ascii="方正仿宋_GBK" w:eastAsia="方正仿宋_GBK"/>
          <w:color w:val="000000"/>
          <w:sz w:val="28"/>
          <w:szCs w:val="28"/>
        </w:rPr>
        <w:t>前八名代表队教练员，若无违规违纪行为评为优秀教练员，颁发证书。</w:t>
      </w:r>
    </w:p>
    <w:p>
      <w:pPr>
        <w:spacing w:line="600" w:lineRule="exact"/>
        <w:ind w:firstLine="48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sz w:val="28"/>
          <w:szCs w:val="28"/>
          <w:lang w:val="en-US" w:eastAsia="zh-CN"/>
        </w:rPr>
        <w:t>十二、疫情防控和安全要求</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各参赛单位要根据所在学校新冠疫情防控的有关规定，制定疫情防控和安全应急预案，加强应急演练，审慎稳妥组织赛事活动。</w:t>
      </w:r>
    </w:p>
    <w:p>
      <w:pPr>
        <w:spacing w:line="600" w:lineRule="exact"/>
        <w:ind w:firstLine="48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lang w:val="en-US" w:eastAsia="zh-CN"/>
        </w:rPr>
        <w:t>十三、</w:t>
      </w:r>
      <w:r>
        <w:rPr>
          <w:rFonts w:hint="eastAsia" w:ascii="方正仿宋_GB2312" w:hAnsi="方正仿宋_GB2312" w:eastAsia="方正仿宋_GB2312" w:cs="方正仿宋_GB2312"/>
          <w:b/>
          <w:bCs/>
          <w:color w:val="000000"/>
          <w:sz w:val="28"/>
          <w:szCs w:val="28"/>
        </w:rPr>
        <w:t>其他</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rPr>
        <w:t>（一）参赛视频录制涉及的相关费用，各参赛单位按照相关规定报销。</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二</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7</w:t>
      </w:r>
      <w:r>
        <w:rPr>
          <w:rFonts w:hint="eastAsia" w:ascii="方正仿宋_GB2312" w:hAnsi="方正仿宋_GB2312" w:eastAsia="方正仿宋_GB2312" w:cs="方正仿宋_GB2312"/>
          <w:color w:val="000000"/>
          <w:sz w:val="28"/>
          <w:szCs w:val="28"/>
        </w:rPr>
        <w:t>月1</w:t>
      </w:r>
      <w:r>
        <w:rPr>
          <w:rFonts w:hint="eastAsia" w:ascii="方正仿宋_GB2312" w:hAnsi="方正仿宋_GB2312" w:eastAsia="方正仿宋_GB2312" w:cs="方正仿宋_GB2312"/>
          <w:color w:val="000000"/>
          <w:sz w:val="28"/>
          <w:szCs w:val="28"/>
          <w:lang w:val="en-US" w:eastAsia="zh-CN"/>
        </w:rPr>
        <w:t>2</w:t>
      </w:r>
      <w:r>
        <w:rPr>
          <w:rFonts w:hint="eastAsia" w:ascii="方正仿宋_GB2312" w:hAnsi="方正仿宋_GB2312" w:eastAsia="方正仿宋_GB2312" w:cs="方正仿宋_GB2312"/>
          <w:color w:val="000000"/>
          <w:sz w:val="28"/>
          <w:szCs w:val="28"/>
        </w:rPr>
        <w:t>日下午1</w:t>
      </w:r>
      <w:r>
        <w:rPr>
          <w:rFonts w:hint="eastAsia" w:ascii="方正仿宋_GB2312" w:hAnsi="方正仿宋_GB2312" w:eastAsia="方正仿宋_GB2312" w:cs="方正仿宋_GB2312"/>
          <w:color w:val="000000"/>
          <w:sz w:val="28"/>
          <w:szCs w:val="28"/>
          <w:lang w:val="en-US" w:eastAsia="zh-CN"/>
        </w:rPr>
        <w:t>4</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3</w:t>
      </w:r>
      <w:r>
        <w:rPr>
          <w:rFonts w:hint="eastAsia" w:ascii="方正仿宋_GB2312" w:hAnsi="方正仿宋_GB2312" w:eastAsia="方正仿宋_GB2312" w:cs="方正仿宋_GB2312"/>
          <w:color w:val="000000"/>
          <w:sz w:val="28"/>
          <w:szCs w:val="28"/>
        </w:rPr>
        <w:t>0在重庆市万州区汶罗小学召开本次比赛主办和承办单位相关负责人、资格审查与仲裁委员会成员、技术代表、裁判员工作会，请相关人员准时参会。</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三</w:t>
      </w:r>
      <w:r>
        <w:rPr>
          <w:rFonts w:hint="eastAsia" w:ascii="方正仿宋_GB2312" w:hAnsi="方正仿宋_GB2312" w:eastAsia="方正仿宋_GB2312" w:cs="方正仿宋_GB2312"/>
          <w:color w:val="000000"/>
          <w:sz w:val="28"/>
          <w:szCs w:val="28"/>
        </w:rPr>
        <w:t>）本次比赛的仲裁委员和资格审查委员、技术代表、裁判长由主办单位选调，裁判员由承办单位选调。裁判员差旅费回原单位报销。</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四</w:t>
      </w:r>
      <w:r>
        <w:rPr>
          <w:rFonts w:hint="eastAsia" w:ascii="方正仿宋_GB2312" w:hAnsi="方正仿宋_GB2312" w:eastAsia="方正仿宋_GB2312" w:cs="方正仿宋_GB2312"/>
          <w:color w:val="000000"/>
          <w:sz w:val="28"/>
          <w:szCs w:val="28"/>
        </w:rPr>
        <w:t>）本《规程》的解释、修改权属主办单位。</w:t>
      </w: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五</w:t>
      </w:r>
      <w:r>
        <w:rPr>
          <w:rFonts w:hint="eastAsia" w:ascii="方正仿宋_GB2312" w:hAnsi="方正仿宋_GB2312" w:eastAsia="方正仿宋_GB2312" w:cs="方正仿宋_GB2312"/>
          <w:color w:val="000000"/>
          <w:sz w:val="28"/>
          <w:szCs w:val="28"/>
        </w:rPr>
        <w:t>）未尽事宜，另行通知。</w:t>
      </w:r>
    </w:p>
    <w:p>
      <w:pPr>
        <w:spacing w:line="600" w:lineRule="exact"/>
        <w:ind w:firstLine="480"/>
        <w:rPr>
          <w:rFonts w:hint="eastAsia" w:ascii="方正仿宋_GB2312" w:hAnsi="方正仿宋_GB2312" w:eastAsia="方正仿宋_GB2312" w:cs="方正仿宋_GB2312"/>
          <w:color w:val="000000"/>
          <w:sz w:val="28"/>
          <w:szCs w:val="28"/>
        </w:rPr>
      </w:pPr>
    </w:p>
    <w:p>
      <w:pPr>
        <w:spacing w:line="600" w:lineRule="exact"/>
        <w:ind w:firstLine="48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rPr>
        <w:t>附件</w:t>
      </w:r>
      <w:r>
        <w:rPr>
          <w:rFonts w:hint="eastAsia" w:ascii="方正仿宋_GB2312" w:hAnsi="方正仿宋_GB2312" w:eastAsia="方正仿宋_GB2312" w:cs="方正仿宋_GB2312"/>
          <w:color w:val="000000"/>
          <w:sz w:val="28"/>
          <w:szCs w:val="28"/>
          <w:lang w:val="en-US" w:eastAsia="zh-CN"/>
        </w:rPr>
        <w:t>1：</w:t>
      </w:r>
      <w:r>
        <w:rPr>
          <w:rFonts w:hint="eastAsia" w:ascii="方正仿宋_GB2312" w:hAnsi="方正仿宋_GB2312" w:eastAsia="方正仿宋_GB2312" w:cs="方正仿宋_GB2312"/>
          <w:color w:val="000000"/>
          <w:sz w:val="28"/>
          <w:szCs w:val="28"/>
        </w:rPr>
        <w:t>重庆市20</w:t>
      </w:r>
      <w:r>
        <w:rPr>
          <w:rFonts w:hint="eastAsia" w:ascii="方正仿宋_GB2312" w:hAnsi="方正仿宋_GB2312" w:eastAsia="方正仿宋_GB2312" w:cs="方正仿宋_GB2312"/>
          <w:color w:val="000000"/>
          <w:sz w:val="28"/>
          <w:szCs w:val="28"/>
          <w:lang w:val="en-US" w:eastAsia="zh-CN"/>
        </w:rPr>
        <w:t>22</w:t>
      </w:r>
      <w:r>
        <w:rPr>
          <w:rFonts w:hint="eastAsia" w:ascii="方正仿宋_GB2312" w:hAnsi="方正仿宋_GB2312" w:eastAsia="方正仿宋_GB2312" w:cs="方正仿宋_GB2312"/>
          <w:color w:val="000000"/>
          <w:sz w:val="28"/>
          <w:szCs w:val="28"/>
        </w:rPr>
        <w:t>年中</w:t>
      </w:r>
      <w:r>
        <w:rPr>
          <w:rFonts w:hint="eastAsia" w:ascii="方正仿宋_GB2312" w:hAnsi="方正仿宋_GB2312" w:eastAsia="方正仿宋_GB2312" w:cs="方正仿宋_GB2312"/>
          <w:color w:val="000000"/>
          <w:sz w:val="28"/>
          <w:szCs w:val="28"/>
          <w:lang w:val="en-US" w:eastAsia="zh-CN"/>
        </w:rPr>
        <w:t>小</w:t>
      </w:r>
      <w:r>
        <w:rPr>
          <w:rFonts w:hint="eastAsia" w:ascii="方正仿宋_GB2312" w:hAnsi="方正仿宋_GB2312" w:eastAsia="方正仿宋_GB2312" w:cs="方正仿宋_GB2312"/>
          <w:color w:val="000000"/>
          <w:sz w:val="28"/>
          <w:szCs w:val="28"/>
        </w:rPr>
        <w:t>学生</w:t>
      </w:r>
      <w:r>
        <w:rPr>
          <w:rFonts w:hint="eastAsia" w:ascii="方正仿宋_GB2312" w:hAnsi="方正仿宋_GB2312" w:eastAsia="方正仿宋_GB2312" w:cs="方正仿宋_GB2312"/>
          <w:color w:val="000000"/>
          <w:sz w:val="28"/>
          <w:szCs w:val="28"/>
          <w:lang w:val="en-US" w:eastAsia="zh-CN"/>
        </w:rPr>
        <w:t>跳绳</w:t>
      </w:r>
      <w:r>
        <w:rPr>
          <w:rFonts w:hint="eastAsia" w:ascii="方正仿宋_GB2312" w:hAnsi="方正仿宋_GB2312" w:eastAsia="方正仿宋_GB2312" w:cs="方正仿宋_GB2312"/>
          <w:color w:val="000000"/>
          <w:sz w:val="28"/>
          <w:szCs w:val="28"/>
        </w:rPr>
        <w:t>比赛参赛免责声明</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附件</w:t>
      </w:r>
      <w:r>
        <w:rPr>
          <w:rFonts w:hint="eastAsia" w:ascii="方正仿宋_GB2312" w:hAnsi="方正仿宋_GB2312" w:eastAsia="方正仿宋_GB2312" w:cs="方正仿宋_GB2312"/>
          <w:color w:val="000000"/>
          <w:sz w:val="28"/>
          <w:szCs w:val="28"/>
          <w:lang w:val="en-US" w:eastAsia="zh-CN"/>
        </w:rPr>
        <w:t>2：</w:t>
      </w:r>
      <w:r>
        <w:rPr>
          <w:rFonts w:hint="eastAsia" w:ascii="方正仿宋_GB2312" w:hAnsi="方正仿宋_GB2312" w:eastAsia="方正仿宋_GB2312" w:cs="方正仿宋_GB2312"/>
          <w:color w:val="000000"/>
          <w:sz w:val="28"/>
          <w:szCs w:val="28"/>
        </w:rPr>
        <w:t>重庆市2022年中小学生跳绳比赛报名表</w:t>
      </w:r>
    </w:p>
    <w:p>
      <w:pPr>
        <w:spacing w:line="600" w:lineRule="exact"/>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附件</w:t>
      </w:r>
      <w:r>
        <w:rPr>
          <w:rFonts w:hint="eastAsia" w:ascii="方正仿宋_GB2312" w:hAnsi="方正仿宋_GB2312" w:eastAsia="方正仿宋_GB2312" w:cs="方正仿宋_GB2312"/>
          <w:color w:val="000000"/>
          <w:sz w:val="28"/>
          <w:szCs w:val="28"/>
          <w:lang w:val="en-US" w:eastAsia="zh-CN"/>
        </w:rPr>
        <w:t>3：</w:t>
      </w:r>
      <w:r>
        <w:rPr>
          <w:rFonts w:hint="eastAsia" w:ascii="方正仿宋_GB2312" w:hAnsi="方正仿宋_GB2312" w:eastAsia="方正仿宋_GB2312" w:cs="方正仿宋_GB2312"/>
          <w:color w:val="000000"/>
          <w:sz w:val="28"/>
          <w:szCs w:val="28"/>
        </w:rPr>
        <w:t>比赛音频</w:t>
      </w:r>
    </w:p>
    <w:p>
      <w:pPr>
        <w:spacing w:line="600" w:lineRule="exact"/>
        <w:ind w:firstLine="480"/>
        <w:rPr>
          <w:rFonts w:hint="eastAsia" w:ascii="方正仿宋_GB2312" w:hAnsi="方正仿宋_GB2312" w:eastAsia="方正仿宋_GB2312" w:cs="方正仿宋_GB2312"/>
          <w:color w:val="000000"/>
          <w:sz w:val="28"/>
          <w:szCs w:val="28"/>
        </w:rPr>
      </w:pPr>
    </w:p>
    <w:p>
      <w:pPr>
        <w:spacing w:line="340" w:lineRule="exact"/>
        <w:ind w:firstLine="560" w:firstLineChars="200"/>
        <w:jc w:val="left"/>
        <w:rPr>
          <w:rFonts w:hint="eastAsia" w:ascii="方正仿宋_GB2312" w:hAnsi="方正仿宋_GB2312" w:eastAsia="方正仿宋_GB2312" w:cs="方正仿宋_GB2312"/>
          <w:b w:val="0"/>
          <w:bCs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p>
    <w:p>
      <w:pPr>
        <w:rPr>
          <w:rFonts w:hint="eastAsia" w:ascii="方正仿宋_GB2312" w:hAnsi="方正仿宋_GB2312" w:eastAsia="方正仿宋_GB2312" w:cs="方正仿宋_GB2312"/>
          <w:iCs/>
          <w:kern w:val="0"/>
          <w:sz w:val="28"/>
          <w:szCs w:val="28"/>
        </w:rPr>
      </w:pPr>
      <w:r>
        <w:rPr>
          <w:rFonts w:hint="eastAsia" w:ascii="方正仿宋_GB2312" w:hAnsi="方正仿宋_GB2312" w:eastAsia="方正仿宋_GB2312" w:cs="方正仿宋_GB2312"/>
          <w:iCs/>
          <w:kern w:val="0"/>
          <w:sz w:val="28"/>
          <w:szCs w:val="28"/>
        </w:rPr>
        <w:t>附件1：</w:t>
      </w:r>
    </w:p>
    <w:p>
      <w:pPr>
        <w:spacing w:line="461" w:lineRule="exact"/>
        <w:ind w:right="390"/>
        <w:jc w:val="center"/>
        <w:rPr>
          <w:rFonts w:hint="eastAsia" w:ascii="方正仿宋_GB2312" w:hAnsi="方正仿宋_GB2312" w:eastAsia="方正仿宋_GB2312" w:cs="方正仿宋_GB2312"/>
          <w:b w:val="0"/>
          <w:bCs/>
          <w:iCs/>
          <w:sz w:val="28"/>
          <w:szCs w:val="28"/>
        </w:rPr>
      </w:pPr>
      <w:r>
        <w:rPr>
          <w:rFonts w:hint="eastAsia" w:ascii="方正仿宋_GB2312" w:hAnsi="方正仿宋_GB2312" w:eastAsia="方正仿宋_GB2312" w:cs="方正仿宋_GB2312"/>
          <w:b/>
          <w:bCs/>
          <w:kern w:val="0"/>
          <w:sz w:val="32"/>
          <w:szCs w:val="32"/>
          <w:lang w:val="en-US" w:eastAsia="zh-CN"/>
        </w:rPr>
        <w:t>重庆市2022年中小学生跳绳比赛参赛免责声明</w:t>
      </w:r>
    </w:p>
    <w:p>
      <w:pPr>
        <w:pStyle w:val="2"/>
        <w:tabs>
          <w:tab w:val="left" w:pos="4565"/>
        </w:tabs>
        <w:spacing w:before="15" w:line="600" w:lineRule="exact"/>
        <w:ind w:left="0"/>
        <w:rPr>
          <w:rFonts w:hint="eastAsia" w:ascii="方正仿宋_GB2312" w:hAnsi="方正仿宋_GB2312" w:eastAsia="方正仿宋_GB2312" w:cs="方正仿宋_GB2312"/>
          <w:iCs/>
          <w:sz w:val="28"/>
          <w:szCs w:val="28"/>
          <w:u w:val="single"/>
        </w:rPr>
      </w:pPr>
      <w:r>
        <w:rPr>
          <w:rFonts w:hint="eastAsia" w:ascii="方正仿宋_GB2312" w:hAnsi="方正仿宋_GB2312" w:eastAsia="方正仿宋_GB2312" w:cs="方正仿宋_GB2312"/>
          <w:iCs/>
          <w:w w:val="99"/>
          <w:sz w:val="28"/>
          <w:szCs w:val="28"/>
          <w:u w:val="single"/>
        </w:rPr>
        <w:t xml:space="preserve"> </w:t>
      </w:r>
      <w:r>
        <w:rPr>
          <w:rFonts w:hint="eastAsia" w:ascii="方正仿宋_GB2312" w:hAnsi="方正仿宋_GB2312" w:eastAsia="方正仿宋_GB2312" w:cs="方正仿宋_GB2312"/>
          <w:iCs/>
          <w:sz w:val="28"/>
          <w:szCs w:val="28"/>
          <w:u w:val="single"/>
        </w:rPr>
        <w:tab/>
      </w:r>
      <w:r>
        <w:rPr>
          <w:rFonts w:hint="eastAsia" w:ascii="方正仿宋_GB2312" w:hAnsi="方正仿宋_GB2312" w:eastAsia="方正仿宋_GB2312" w:cs="方正仿宋_GB2312"/>
          <w:iCs/>
          <w:sz w:val="28"/>
          <w:szCs w:val="28"/>
          <w:u w:val="none"/>
        </w:rPr>
        <w:t>队伍：</w:t>
      </w:r>
    </w:p>
    <w:p>
      <w:pPr>
        <w:tabs>
          <w:tab w:val="left" w:pos="10290"/>
        </w:tabs>
        <w:spacing w:line="600" w:lineRule="exact"/>
        <w:ind w:right="-30"/>
        <w:jc w:val="left"/>
        <w:rPr>
          <w:rFonts w:hint="eastAsia" w:ascii="方正仿宋_GB2312" w:hAnsi="方正仿宋_GB2312" w:eastAsia="方正仿宋_GB2312" w:cs="方正仿宋_GB2312"/>
          <w:iCs/>
          <w:sz w:val="28"/>
          <w:szCs w:val="28"/>
        </w:rPr>
      </w:pPr>
      <w:r>
        <w:rPr>
          <w:rFonts w:hint="eastAsia" w:ascii="方正仿宋_GB2312" w:hAnsi="方正仿宋_GB2312" w:eastAsia="方正仿宋_GB2312" w:cs="方正仿宋_GB2312"/>
          <w:iCs/>
          <w:spacing w:val="-2"/>
          <w:sz w:val="28"/>
          <w:szCs w:val="28"/>
          <w:lang w:bidi="zh-CN"/>
        </w:rPr>
        <w:t xml:space="preserve">      </w:t>
      </w:r>
      <w:r>
        <w:rPr>
          <w:rFonts w:hint="eastAsia" w:ascii="方正仿宋_GB2312" w:hAnsi="方正仿宋_GB2312" w:eastAsia="方正仿宋_GB2312" w:cs="方正仿宋_GB2312"/>
          <w:iCs/>
          <w:spacing w:val="-2"/>
          <w:sz w:val="28"/>
          <w:szCs w:val="28"/>
          <w:lang w:val="zh-CN" w:bidi="zh-CN"/>
        </w:rPr>
        <w:t>本队自愿参加 20</w:t>
      </w:r>
      <w:r>
        <w:rPr>
          <w:rFonts w:hint="eastAsia" w:ascii="方正仿宋_GB2312" w:hAnsi="方正仿宋_GB2312" w:eastAsia="方正仿宋_GB2312" w:cs="方正仿宋_GB2312"/>
          <w:iCs/>
          <w:spacing w:val="-2"/>
          <w:sz w:val="28"/>
          <w:szCs w:val="28"/>
          <w:lang w:val="en-US" w:bidi="zh-CN"/>
        </w:rPr>
        <w:t>22</w:t>
      </w:r>
      <w:r>
        <w:rPr>
          <w:rFonts w:hint="eastAsia" w:ascii="方正仿宋_GB2312" w:hAnsi="方正仿宋_GB2312" w:eastAsia="方正仿宋_GB2312" w:cs="方正仿宋_GB2312"/>
          <w:iCs/>
          <w:spacing w:val="-2"/>
          <w:sz w:val="28"/>
          <w:szCs w:val="28"/>
          <w:lang w:val="zh-CN" w:bidi="zh-CN"/>
        </w:rPr>
        <w:t>年重庆市中</w:t>
      </w:r>
      <w:r>
        <w:rPr>
          <w:rFonts w:hint="eastAsia" w:ascii="方正仿宋_GB2312" w:hAnsi="方正仿宋_GB2312" w:eastAsia="方正仿宋_GB2312" w:cs="方正仿宋_GB2312"/>
          <w:iCs/>
          <w:spacing w:val="-2"/>
          <w:sz w:val="28"/>
          <w:szCs w:val="28"/>
          <w:lang w:val="en-US" w:bidi="zh-CN"/>
        </w:rPr>
        <w:t>小</w:t>
      </w:r>
      <w:r>
        <w:rPr>
          <w:rFonts w:hint="eastAsia" w:ascii="方正仿宋_GB2312" w:hAnsi="方正仿宋_GB2312" w:eastAsia="方正仿宋_GB2312" w:cs="方正仿宋_GB2312"/>
          <w:iCs/>
          <w:spacing w:val="-2"/>
          <w:sz w:val="28"/>
          <w:szCs w:val="28"/>
          <w:lang w:val="zh-CN" w:bidi="zh-CN"/>
        </w:rPr>
        <w:t>学生</w:t>
      </w:r>
      <w:r>
        <w:rPr>
          <w:rFonts w:hint="eastAsia" w:ascii="方正仿宋_GB2312" w:hAnsi="方正仿宋_GB2312" w:eastAsia="方正仿宋_GB2312" w:cs="方正仿宋_GB2312"/>
          <w:iCs/>
          <w:spacing w:val="-2"/>
          <w:sz w:val="28"/>
          <w:szCs w:val="28"/>
          <w:lang w:val="en-US" w:bidi="zh-CN"/>
        </w:rPr>
        <w:t>跳绳</w:t>
      </w:r>
      <w:r>
        <w:rPr>
          <w:rFonts w:hint="eastAsia" w:ascii="方正仿宋_GB2312" w:hAnsi="方正仿宋_GB2312" w:eastAsia="方正仿宋_GB2312" w:cs="方正仿宋_GB2312"/>
          <w:iCs/>
          <w:spacing w:val="-2"/>
          <w:sz w:val="28"/>
          <w:szCs w:val="28"/>
          <w:lang w:val="zh-CN" w:bidi="zh-CN"/>
        </w:rPr>
        <w:t>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spacing w:line="600" w:lineRule="exact"/>
        <w:ind w:right="1654" w:rightChars="0"/>
        <w:rPr>
          <w:rFonts w:hint="eastAsia" w:ascii="方正仿宋_GB2312" w:hAnsi="方正仿宋_GB2312" w:eastAsia="方正仿宋_GB2312" w:cs="方正仿宋_GB2312"/>
          <w:iCs/>
          <w:spacing w:val="-2"/>
          <w:kern w:val="2"/>
          <w:sz w:val="28"/>
          <w:szCs w:val="28"/>
          <w:lang w:val="zh-CN" w:eastAsia="zh-CN" w:bidi="zh-CN"/>
        </w:rPr>
      </w:pPr>
      <w:r>
        <w:rPr>
          <w:rFonts w:hint="eastAsia" w:ascii="方正仿宋_GB2312" w:hAnsi="方正仿宋_GB2312" w:eastAsia="方正仿宋_GB2312" w:cs="方正仿宋_GB2312"/>
          <w:iCs/>
          <w:spacing w:val="-2"/>
          <w:kern w:val="2"/>
          <w:sz w:val="28"/>
          <w:szCs w:val="28"/>
          <w:lang w:val="zh-CN" w:eastAsia="zh-CN" w:bidi="zh-CN"/>
        </w:rPr>
        <w:t>区县教育部门（学校）盖章：</w:t>
      </w:r>
    </w:p>
    <w:p>
      <w:pPr>
        <w:pStyle w:val="2"/>
        <w:spacing w:line="600" w:lineRule="exact"/>
        <w:ind w:right="2914" w:rightChars="0"/>
        <w:rPr>
          <w:rFonts w:hint="eastAsia" w:ascii="方正仿宋_GB2312" w:hAnsi="方正仿宋_GB2312" w:eastAsia="方正仿宋_GB2312" w:cs="方正仿宋_GB2312"/>
          <w:iCs/>
          <w:sz w:val="28"/>
          <w:szCs w:val="28"/>
        </w:rPr>
      </w:pPr>
      <w:r>
        <w:rPr>
          <w:rFonts w:hint="eastAsia" w:ascii="方正仿宋_GB2312" w:hAnsi="方正仿宋_GB2312" w:eastAsia="方正仿宋_GB2312" w:cs="方正仿宋_GB2312"/>
          <w:iCs/>
          <w:sz w:val="28"/>
          <w:szCs w:val="28"/>
        </w:rPr>
        <w:t>领队或教练签字：</w:t>
      </w:r>
    </w:p>
    <w:p>
      <w:pPr>
        <w:pStyle w:val="2"/>
        <w:spacing w:line="600" w:lineRule="exact"/>
        <w:rPr>
          <w:rFonts w:hint="eastAsia" w:ascii="方正仿宋_GB2312" w:hAnsi="方正仿宋_GB2312" w:eastAsia="方正仿宋_GB2312" w:cs="方正仿宋_GB2312"/>
          <w:iCs/>
          <w:sz w:val="28"/>
          <w:szCs w:val="28"/>
        </w:rPr>
      </w:pPr>
      <w:r>
        <w:rPr>
          <w:rFonts w:hint="eastAsia" w:ascii="方正仿宋_GB2312" w:hAnsi="方正仿宋_GB2312" w:eastAsia="方正仿宋_GB2312" w:cs="方正仿宋_GB2312"/>
          <w:iCs/>
          <w:sz w:val="28"/>
          <w:szCs w:val="28"/>
        </w:rPr>
        <w:t>时</w:t>
      </w:r>
      <w:r>
        <w:rPr>
          <w:rFonts w:hint="eastAsia" w:ascii="方正仿宋_GB2312" w:hAnsi="方正仿宋_GB2312" w:eastAsia="方正仿宋_GB2312" w:cs="方正仿宋_GB2312"/>
          <w:iCs/>
          <w:sz w:val="28"/>
          <w:szCs w:val="28"/>
          <w:lang w:val="en-US" w:eastAsia="zh-CN"/>
        </w:rPr>
        <w:t xml:space="preserve"> </w:t>
      </w:r>
      <w:r>
        <w:rPr>
          <w:rFonts w:hint="eastAsia" w:ascii="方正仿宋_GB2312" w:hAnsi="方正仿宋_GB2312" w:eastAsia="方正仿宋_GB2312" w:cs="方正仿宋_GB2312"/>
          <w:iCs/>
          <w:sz w:val="28"/>
          <w:szCs w:val="28"/>
        </w:rPr>
        <w:t>间：</w:t>
      </w:r>
    </w:p>
    <w:p>
      <w:pPr>
        <w:spacing w:line="600" w:lineRule="exact"/>
        <w:rPr>
          <w:rFonts w:hint="eastAsia" w:ascii="方正仿宋_GB2312" w:hAnsi="方正仿宋_GB2312" w:eastAsia="方正仿宋_GB2312" w:cs="方正仿宋_GB2312"/>
          <w:color w:val="FF0000"/>
          <w:sz w:val="28"/>
          <w:szCs w:val="28"/>
        </w:rPr>
        <w:sectPr>
          <w:pgSz w:w="11906" w:h="16838"/>
          <w:pgMar w:top="1984" w:right="1446" w:bottom="1644" w:left="1446" w:header="851" w:footer="992" w:gutter="0"/>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rPr>
        <w:t>附件</w:t>
      </w:r>
      <w:r>
        <w:rPr>
          <w:rFonts w:hint="eastAsia" w:ascii="方正仿宋_GB2312" w:hAnsi="方正仿宋_GB2312" w:eastAsia="方正仿宋_GB2312" w:cs="方正仿宋_GB2312"/>
          <w:kern w:val="0"/>
          <w:sz w:val="28"/>
          <w:szCs w:val="28"/>
          <w:lang w:val="en-US" w:eastAsia="zh-CN"/>
        </w:rPr>
        <w:t>2</w:t>
      </w:r>
      <w:r>
        <w:rPr>
          <w:rFonts w:hint="eastAsia" w:ascii="方正仿宋_GB2312" w:hAnsi="方正仿宋_GB2312" w:eastAsia="方正仿宋_GB2312" w:cs="方正仿宋_GB2312"/>
          <w:kern w:val="0"/>
          <w:sz w:val="28"/>
          <w:szCs w:val="28"/>
          <w:lang w:eastAsia="zh-CN"/>
        </w:rPr>
        <w:t>：</w:t>
      </w:r>
    </w:p>
    <w:p>
      <w:pPr>
        <w:spacing w:line="461" w:lineRule="exact"/>
        <w:ind w:right="390"/>
        <w:jc w:val="center"/>
        <w:rPr>
          <w:rFonts w:hint="eastAsia" w:ascii="方正仿宋_GB2312" w:hAnsi="方正仿宋_GB2312" w:eastAsia="方正仿宋_GB2312" w:cs="方正仿宋_GB2312"/>
          <w:b/>
          <w:iCs/>
          <w:sz w:val="32"/>
          <w:szCs w:val="32"/>
        </w:rPr>
      </w:pPr>
      <w:r>
        <w:rPr>
          <w:rFonts w:hint="eastAsia" w:ascii="方正仿宋_GB2312" w:hAnsi="方正仿宋_GB2312" w:eastAsia="方正仿宋_GB2312" w:cs="方正仿宋_GB2312"/>
          <w:b/>
          <w:bCs/>
          <w:kern w:val="0"/>
          <w:sz w:val="32"/>
          <w:szCs w:val="32"/>
          <w:lang w:val="en-US" w:eastAsia="zh-CN"/>
        </w:rPr>
        <w:t>重庆市2022年中小学生跳绳比赛报名表</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单位（盖章）：             医院（盖章）</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领队：                           联系电话：</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教练：                           联系电话：</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组别：（小学、初中、高中）</w:t>
      </w:r>
    </w:p>
    <w:tbl>
      <w:tblPr>
        <w:tblStyle w:val="6"/>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6"/>
        <w:gridCol w:w="815"/>
        <w:gridCol w:w="1725"/>
        <w:gridCol w:w="2344"/>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姓  名</w:t>
            </w: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性别</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比赛项目</w:t>
            </w:r>
          </w:p>
        </w:tc>
        <w:tc>
          <w:tcPr>
            <w:tcW w:w="234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身份证号</w:t>
            </w:r>
          </w:p>
        </w:tc>
        <w:tc>
          <w:tcPr>
            <w:tcW w:w="258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男</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单摇跳</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女</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单摇跳</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男</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间隔交叉跳</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女</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间隔交叉跳</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男</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双人协同</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男</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双人协同</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女</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双人协同</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女</w:t>
            </w:r>
          </w:p>
        </w:tc>
        <w:tc>
          <w:tcPr>
            <w:tcW w:w="172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双人协同</w:t>
            </w: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集</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体</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长</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rPr>
              <w:t>绳</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416"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81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1725"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方正仿宋_GB2312" w:hAnsi="方正仿宋_GB2312" w:eastAsia="方正仿宋_GB2312" w:cs="方正仿宋_GB2312"/>
                <w:kern w:val="0"/>
                <w:sz w:val="28"/>
                <w:szCs w:val="28"/>
              </w:rPr>
            </w:pPr>
          </w:p>
        </w:tc>
        <w:tc>
          <w:tcPr>
            <w:tcW w:w="2344"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c>
          <w:tcPr>
            <w:tcW w:w="2583"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方正仿宋_GB2312" w:hAnsi="方正仿宋_GB2312" w:eastAsia="方正仿宋_GB2312" w:cs="方正仿宋_GB2312"/>
                <w:kern w:val="0"/>
                <w:sz w:val="28"/>
                <w:szCs w:val="28"/>
              </w:rPr>
            </w:pPr>
          </w:p>
        </w:tc>
      </w:tr>
    </w:tbl>
    <w:p>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b/>
          <w:sz w:val="28"/>
          <w:szCs w:val="28"/>
        </w:rPr>
      </w:pPr>
    </w:p>
    <w:p>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b/>
          <w:sz w:val="28"/>
          <w:szCs w:val="28"/>
        </w:rPr>
      </w:pPr>
    </w:p>
    <w:p>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b/>
          <w:sz w:val="28"/>
          <w:szCs w:val="28"/>
        </w:rPr>
      </w:pPr>
    </w:p>
    <w:p>
      <w:pPr>
        <w:keepNext w:val="0"/>
        <w:keepLines w:val="0"/>
        <w:pageBreakBefore w:val="0"/>
        <w:widowControl/>
        <w:kinsoku/>
        <w:wordWrap/>
        <w:overflowPunct/>
        <w:topLinePunct w:val="0"/>
        <w:autoSpaceDE/>
        <w:autoSpaceDN/>
        <w:bidi w:val="0"/>
        <w:adjustRightInd w:val="0"/>
        <w:snapToGrid w:val="0"/>
        <w:spacing w:line="600" w:lineRule="atLeast"/>
        <w:jc w:val="left"/>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附件</w:t>
      </w:r>
      <w:r>
        <w:rPr>
          <w:rFonts w:hint="eastAsia" w:ascii="方正仿宋_GB2312" w:hAnsi="方正仿宋_GB2312" w:eastAsia="方正仿宋_GB2312" w:cs="方正仿宋_GB2312"/>
          <w:kern w:val="0"/>
          <w:sz w:val="28"/>
          <w:szCs w:val="28"/>
          <w:lang w:val="en-US" w:eastAsia="zh-CN"/>
        </w:rPr>
        <w:t>3</w:t>
      </w:r>
      <w:r>
        <w:rPr>
          <w:rFonts w:hint="eastAsia" w:ascii="方正仿宋_GB2312" w:hAnsi="方正仿宋_GB2312" w:eastAsia="方正仿宋_GB2312" w:cs="方正仿宋_GB2312"/>
          <w:kern w:val="0"/>
          <w:sz w:val="28"/>
          <w:szCs w:val="28"/>
        </w:rPr>
        <w:t>：</w:t>
      </w:r>
    </w:p>
    <w:p>
      <w:pPr>
        <w:spacing w:line="461" w:lineRule="exact"/>
        <w:ind w:right="390"/>
        <w:jc w:val="center"/>
        <w:rPr>
          <w:rFonts w:hint="eastAsia" w:ascii="方正仿宋_GB2312" w:hAnsi="方正仿宋_GB2312" w:eastAsia="方正仿宋_GB2312" w:cs="方正仿宋_GB2312"/>
          <w:b/>
          <w:bCs/>
          <w:kern w:val="0"/>
          <w:sz w:val="32"/>
          <w:szCs w:val="32"/>
          <w:lang w:val="en-US" w:eastAsia="zh-CN"/>
        </w:rPr>
      </w:pPr>
      <w:r>
        <w:rPr>
          <w:rFonts w:hint="eastAsia" w:ascii="方正仿宋_GB2312" w:hAnsi="方正仿宋_GB2312" w:eastAsia="方正仿宋_GB2312" w:cs="方正仿宋_GB2312"/>
          <w:b/>
          <w:bCs/>
          <w:kern w:val="0"/>
          <w:sz w:val="32"/>
          <w:szCs w:val="32"/>
          <w:lang w:val="en-US" w:eastAsia="zh-CN"/>
        </w:rPr>
        <w:t>比赛音频</w:t>
      </w:r>
    </w:p>
    <w:p>
      <w:pPr>
        <w:keepNext w:val="0"/>
        <w:keepLines w:val="0"/>
        <w:pageBreakBefore w:val="0"/>
        <w:widowControl/>
        <w:kinsoku/>
        <w:wordWrap/>
        <w:overflowPunct/>
        <w:topLinePunct w:val="0"/>
        <w:autoSpaceDE/>
        <w:autoSpaceDN/>
        <w:bidi w:val="0"/>
        <w:adjustRightInd w:val="0"/>
        <w:snapToGrid w:val="0"/>
        <w:spacing w:line="600" w:lineRule="atLeast"/>
        <w:jc w:val="center"/>
        <w:textAlignment w:val="auto"/>
        <w:rPr>
          <w:rFonts w:hint="eastAsia" w:ascii="方正仿宋_GB2312" w:hAnsi="方正仿宋_GB2312" w:eastAsia="方正仿宋_GB2312" w:cs="方正仿宋_GB2312"/>
          <w:b/>
          <w:sz w:val="28"/>
          <w:szCs w:val="28"/>
        </w:rPr>
      </w:pPr>
    </w:p>
    <w:p>
      <w:pPr>
        <w:keepNext w:val="0"/>
        <w:keepLines w:val="0"/>
        <w:pageBreakBefore w:val="0"/>
        <w:widowControl/>
        <w:kinsoku/>
        <w:wordWrap/>
        <w:overflowPunct/>
        <w:topLinePunct w:val="0"/>
        <w:autoSpaceDE/>
        <w:autoSpaceDN/>
        <w:bidi w:val="0"/>
        <w:adjustRightInd w:val="0"/>
        <w:snapToGrid w:val="0"/>
        <w:spacing w:line="600" w:lineRule="atLeas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object>
          <v:shape id="_x0000_i1025" o:spt="75" type="#_x0000_t75" style="height:70.25pt;width:48.4pt;" o:ole="t" filled="f" o:preferrelative="t" stroked="f" coordsize="21600,21600">
            <v:path/>
            <v:fill on="f" focussize="0,0"/>
            <v:stroke on="f"/>
            <v:imagedata r:id="rId6" o:title=""/>
            <o:lock v:ext="edit" aspectratio="t"/>
            <w10:wrap type="none"/>
            <w10:anchorlock/>
          </v:shape>
          <o:OLEObject Type="Embed" ProgID="Package" ShapeID="_x0000_i1025" DrawAspect="Content" ObjectID="_1468075725" r:id="rId5">
            <o:LockedField>false</o:LockedField>
          </o:OLEObject>
        </w:object>
      </w:r>
    </w:p>
    <w:p>
      <w:pPr>
        <w:keepNext w:val="0"/>
        <w:keepLines w:val="0"/>
        <w:pageBreakBefore w:val="0"/>
        <w:kinsoku/>
        <w:wordWrap/>
        <w:overflowPunct/>
        <w:topLinePunct w:val="0"/>
        <w:autoSpaceDE/>
        <w:autoSpaceDN/>
        <w:bidi w:val="0"/>
        <w:adjustRightInd w:val="0"/>
        <w:snapToGrid w:val="0"/>
        <w:spacing w:line="600" w:lineRule="atLeast"/>
        <w:ind w:firstLine="562" w:firstLineChars="200"/>
        <w:jc w:val="left"/>
        <w:textAlignment w:val="auto"/>
        <w:rPr>
          <w:rFonts w:hint="eastAsia" w:ascii="方正仿宋_GB2312" w:hAnsi="方正仿宋_GB2312" w:eastAsia="方正仿宋_GB2312" w:cs="方正仿宋_GB2312"/>
          <w:b/>
          <w:sz w:val="28"/>
          <w:szCs w:val="28"/>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YTA0MGQzMDRjNjljNTc1MWU3ZjkwMzRlODYxZGUifQ=="/>
  </w:docVars>
  <w:rsids>
    <w:rsidRoot w:val="00044971"/>
    <w:rsid w:val="0000260B"/>
    <w:rsid w:val="00010BCE"/>
    <w:rsid w:val="0001506B"/>
    <w:rsid w:val="00034DC9"/>
    <w:rsid w:val="00041D9C"/>
    <w:rsid w:val="00044971"/>
    <w:rsid w:val="0004631C"/>
    <w:rsid w:val="00072306"/>
    <w:rsid w:val="00074B24"/>
    <w:rsid w:val="00075375"/>
    <w:rsid w:val="000945A1"/>
    <w:rsid w:val="000A1A36"/>
    <w:rsid w:val="000C1DB9"/>
    <w:rsid w:val="000D420C"/>
    <w:rsid w:val="000D5619"/>
    <w:rsid w:val="000F68C8"/>
    <w:rsid w:val="00106696"/>
    <w:rsid w:val="00117879"/>
    <w:rsid w:val="00146EFB"/>
    <w:rsid w:val="00150B5F"/>
    <w:rsid w:val="0015697C"/>
    <w:rsid w:val="00161F2F"/>
    <w:rsid w:val="00185497"/>
    <w:rsid w:val="00195050"/>
    <w:rsid w:val="001C3A69"/>
    <w:rsid w:val="001E4823"/>
    <w:rsid w:val="0020069F"/>
    <w:rsid w:val="00202EF0"/>
    <w:rsid w:val="002139C5"/>
    <w:rsid w:val="00242440"/>
    <w:rsid w:val="00250948"/>
    <w:rsid w:val="00264488"/>
    <w:rsid w:val="0027003D"/>
    <w:rsid w:val="00286722"/>
    <w:rsid w:val="002972AE"/>
    <w:rsid w:val="002A478D"/>
    <w:rsid w:val="002D1F6A"/>
    <w:rsid w:val="002D7A9A"/>
    <w:rsid w:val="002E1A73"/>
    <w:rsid w:val="002F3D6A"/>
    <w:rsid w:val="0032039A"/>
    <w:rsid w:val="00321647"/>
    <w:rsid w:val="00333841"/>
    <w:rsid w:val="00337A5C"/>
    <w:rsid w:val="003F6FAA"/>
    <w:rsid w:val="003F79EE"/>
    <w:rsid w:val="00402BFF"/>
    <w:rsid w:val="00413443"/>
    <w:rsid w:val="00475077"/>
    <w:rsid w:val="004B150B"/>
    <w:rsid w:val="004B745D"/>
    <w:rsid w:val="004D2061"/>
    <w:rsid w:val="004E219C"/>
    <w:rsid w:val="004F5E4A"/>
    <w:rsid w:val="0050678F"/>
    <w:rsid w:val="00526F82"/>
    <w:rsid w:val="00561CF5"/>
    <w:rsid w:val="005D1592"/>
    <w:rsid w:val="006253A9"/>
    <w:rsid w:val="00633F24"/>
    <w:rsid w:val="006351F5"/>
    <w:rsid w:val="00636A57"/>
    <w:rsid w:val="00663367"/>
    <w:rsid w:val="006A2D8F"/>
    <w:rsid w:val="006C3455"/>
    <w:rsid w:val="006C6907"/>
    <w:rsid w:val="006E2A8C"/>
    <w:rsid w:val="0070119C"/>
    <w:rsid w:val="007207DC"/>
    <w:rsid w:val="0076673D"/>
    <w:rsid w:val="007703CB"/>
    <w:rsid w:val="00791BFC"/>
    <w:rsid w:val="007D4E19"/>
    <w:rsid w:val="007E59EF"/>
    <w:rsid w:val="0081380A"/>
    <w:rsid w:val="008174D3"/>
    <w:rsid w:val="008313A6"/>
    <w:rsid w:val="008471AC"/>
    <w:rsid w:val="008640EF"/>
    <w:rsid w:val="00872501"/>
    <w:rsid w:val="00872DF2"/>
    <w:rsid w:val="00893D3C"/>
    <w:rsid w:val="008A633A"/>
    <w:rsid w:val="00901B13"/>
    <w:rsid w:val="009275FC"/>
    <w:rsid w:val="00942985"/>
    <w:rsid w:val="00945525"/>
    <w:rsid w:val="00965192"/>
    <w:rsid w:val="009845DC"/>
    <w:rsid w:val="009A555A"/>
    <w:rsid w:val="009A6CDE"/>
    <w:rsid w:val="009B505C"/>
    <w:rsid w:val="009D2BC6"/>
    <w:rsid w:val="009E490B"/>
    <w:rsid w:val="009F662D"/>
    <w:rsid w:val="00A36581"/>
    <w:rsid w:val="00A36D9A"/>
    <w:rsid w:val="00A36FF5"/>
    <w:rsid w:val="00A371B9"/>
    <w:rsid w:val="00A37FCE"/>
    <w:rsid w:val="00A442BB"/>
    <w:rsid w:val="00A60593"/>
    <w:rsid w:val="00A76F80"/>
    <w:rsid w:val="00A86B53"/>
    <w:rsid w:val="00A976EF"/>
    <w:rsid w:val="00AA0C7A"/>
    <w:rsid w:val="00AA0FC0"/>
    <w:rsid w:val="00AA20FB"/>
    <w:rsid w:val="00AB37D8"/>
    <w:rsid w:val="00AD4F6E"/>
    <w:rsid w:val="00B27204"/>
    <w:rsid w:val="00B773AD"/>
    <w:rsid w:val="00B774D1"/>
    <w:rsid w:val="00B81708"/>
    <w:rsid w:val="00BD63A9"/>
    <w:rsid w:val="00BF0B66"/>
    <w:rsid w:val="00BF33C9"/>
    <w:rsid w:val="00C05284"/>
    <w:rsid w:val="00C15E93"/>
    <w:rsid w:val="00C2722C"/>
    <w:rsid w:val="00C279E6"/>
    <w:rsid w:val="00C4330D"/>
    <w:rsid w:val="00C449D3"/>
    <w:rsid w:val="00C52F88"/>
    <w:rsid w:val="00C618E1"/>
    <w:rsid w:val="00C71DDD"/>
    <w:rsid w:val="00C745C5"/>
    <w:rsid w:val="00C748B1"/>
    <w:rsid w:val="00C77F84"/>
    <w:rsid w:val="00CA5663"/>
    <w:rsid w:val="00CA639C"/>
    <w:rsid w:val="00CC5934"/>
    <w:rsid w:val="00D1707E"/>
    <w:rsid w:val="00D70DBF"/>
    <w:rsid w:val="00DB5F23"/>
    <w:rsid w:val="00DC6BB5"/>
    <w:rsid w:val="00DF7712"/>
    <w:rsid w:val="00E16EDD"/>
    <w:rsid w:val="00E632CF"/>
    <w:rsid w:val="00E65572"/>
    <w:rsid w:val="00E81C8C"/>
    <w:rsid w:val="00E87871"/>
    <w:rsid w:val="00E97187"/>
    <w:rsid w:val="00EA3B3B"/>
    <w:rsid w:val="00EE0AB9"/>
    <w:rsid w:val="00F26FDD"/>
    <w:rsid w:val="00F8078F"/>
    <w:rsid w:val="00F83108"/>
    <w:rsid w:val="00FA3240"/>
    <w:rsid w:val="00FB473E"/>
    <w:rsid w:val="08A75CC9"/>
    <w:rsid w:val="094407D4"/>
    <w:rsid w:val="0A8E0347"/>
    <w:rsid w:val="0C0E6278"/>
    <w:rsid w:val="0C1137B2"/>
    <w:rsid w:val="0CBD6E9C"/>
    <w:rsid w:val="0EA3634A"/>
    <w:rsid w:val="12C56E9E"/>
    <w:rsid w:val="13426CF0"/>
    <w:rsid w:val="170254FA"/>
    <w:rsid w:val="17A134E4"/>
    <w:rsid w:val="18583BD5"/>
    <w:rsid w:val="1A226249"/>
    <w:rsid w:val="1A954EDA"/>
    <w:rsid w:val="1C646FED"/>
    <w:rsid w:val="1D733851"/>
    <w:rsid w:val="20212CCF"/>
    <w:rsid w:val="2037394D"/>
    <w:rsid w:val="20C11E9D"/>
    <w:rsid w:val="23BD6681"/>
    <w:rsid w:val="2899494E"/>
    <w:rsid w:val="2C447BF7"/>
    <w:rsid w:val="31770D52"/>
    <w:rsid w:val="31B51E9A"/>
    <w:rsid w:val="32A01FA9"/>
    <w:rsid w:val="333E6CE2"/>
    <w:rsid w:val="337A1509"/>
    <w:rsid w:val="340D6F8D"/>
    <w:rsid w:val="36B81FB7"/>
    <w:rsid w:val="39473805"/>
    <w:rsid w:val="3B1B329B"/>
    <w:rsid w:val="3B3433F9"/>
    <w:rsid w:val="3FF931C8"/>
    <w:rsid w:val="41B8202E"/>
    <w:rsid w:val="42F57331"/>
    <w:rsid w:val="4338076A"/>
    <w:rsid w:val="43B97BC9"/>
    <w:rsid w:val="45464A53"/>
    <w:rsid w:val="457C4AF8"/>
    <w:rsid w:val="467317C3"/>
    <w:rsid w:val="47AA604F"/>
    <w:rsid w:val="486D7E6C"/>
    <w:rsid w:val="48AB443F"/>
    <w:rsid w:val="493853F6"/>
    <w:rsid w:val="4A93339E"/>
    <w:rsid w:val="4CF13B5B"/>
    <w:rsid w:val="4F6261FB"/>
    <w:rsid w:val="50D86C7E"/>
    <w:rsid w:val="52615A32"/>
    <w:rsid w:val="53EF2611"/>
    <w:rsid w:val="548A4B3B"/>
    <w:rsid w:val="59C15707"/>
    <w:rsid w:val="5C2F1B99"/>
    <w:rsid w:val="5C325A97"/>
    <w:rsid w:val="5E630596"/>
    <w:rsid w:val="5EBA6FE6"/>
    <w:rsid w:val="61BE18D7"/>
    <w:rsid w:val="629F22AA"/>
    <w:rsid w:val="637C132F"/>
    <w:rsid w:val="669929BC"/>
    <w:rsid w:val="684B21F3"/>
    <w:rsid w:val="69E153A2"/>
    <w:rsid w:val="6A4D7118"/>
    <w:rsid w:val="6AFD3EB3"/>
    <w:rsid w:val="6C4C4C1E"/>
    <w:rsid w:val="6DDB02D4"/>
    <w:rsid w:val="6EBA5633"/>
    <w:rsid w:val="6F062BB9"/>
    <w:rsid w:val="70AE0436"/>
    <w:rsid w:val="717A762F"/>
    <w:rsid w:val="7905040A"/>
    <w:rsid w:val="7913466E"/>
    <w:rsid w:val="7AA15E8B"/>
    <w:rsid w:val="7BF04B23"/>
    <w:rsid w:val="7CC31065"/>
    <w:rsid w:val="7EE873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758"/>
    </w:pPr>
    <w:rPr>
      <w:rFonts w:ascii="仿宋" w:hAnsi="仿宋" w:eastAsia="仿宋" w:cs="仿宋"/>
      <w:sz w:val="32"/>
      <w:szCs w:val="32"/>
      <w:lang w:val="zh-CN" w:eastAsia="zh-CN" w:bidi="zh-CN"/>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Balloon Text Char"/>
    <w:basedOn w:val="7"/>
    <w:link w:val="3"/>
    <w:semiHidden/>
    <w:qFormat/>
    <w:locked/>
    <w:uiPriority w:val="99"/>
    <w:rPr>
      <w:rFonts w:ascii="Calibri" w:hAnsi="Calibri" w:eastAsia="宋体" w:cs="Times New Roman"/>
      <w:kern w:val="2"/>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Corp.</Company>
  <Pages>9</Pages>
  <Words>3028</Words>
  <Characters>3147</Characters>
  <Lines>0</Lines>
  <Paragraphs>0</Paragraphs>
  <TotalTime>0</TotalTime>
  <ScaleCrop>false</ScaleCrop>
  <LinksUpToDate>false</LinksUpToDate>
  <CharactersWithSpaces>3262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2022-05-26T05:44:00Z</dcterms:created>
  <dc:creator>pc</dc:creator>
  <cp:lastModifiedBy>HP</cp:lastModifiedBy>
  <cp:lastPrinted>2022-06-06T08:20:00Z</cp:lastPrinted>
  <dcterms:modified xsi:type="dcterms:W3CDTF">2022-06-07T07:00:11Z</dcterms:modified>
  <dc:title>重庆市2022年中小学生跳绳比赛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813E4D1188524A1FB2A7BA018294880D</vt:lpwstr>
  </property>
</Properties>
</file>