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6AC92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-923925</wp:posOffset>
            </wp:positionV>
            <wp:extent cx="7599045" cy="10746740"/>
            <wp:effectExtent l="0" t="0" r="1905" b="6985"/>
            <wp:wrapNone/>
            <wp:docPr id="3" name="图片 3" descr="秩序册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秩序册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9045" cy="1074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36E2C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</w:pPr>
    </w:p>
    <w:p w14:paraId="48D625D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</w:pPr>
    </w:p>
    <w:p w14:paraId="56476CC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</w:pPr>
    </w:p>
    <w:p w14:paraId="262616A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</w:pPr>
    </w:p>
    <w:p w14:paraId="649608F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</w:pPr>
    </w:p>
    <w:p w14:paraId="3547047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</w:pPr>
    </w:p>
    <w:p w14:paraId="518E584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</w:pPr>
    </w:p>
    <w:p w14:paraId="2957BB8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</w:pPr>
    </w:p>
    <w:p w14:paraId="66E0641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</w:pPr>
    </w:p>
    <w:p w14:paraId="25E8DB3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</w:pPr>
    </w:p>
    <w:p w14:paraId="58B2C98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</w:pPr>
    </w:p>
    <w:p w14:paraId="4B2EB72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</w:pPr>
    </w:p>
    <w:p w14:paraId="612FD7C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</w:pPr>
    </w:p>
    <w:p w14:paraId="409AEA5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</w:pPr>
    </w:p>
    <w:p w14:paraId="42D31ED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</w:pPr>
    </w:p>
    <w:p w14:paraId="3D40C04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</w:pPr>
    </w:p>
    <w:p w14:paraId="2D35B95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</w:pPr>
    </w:p>
    <w:p w14:paraId="4886F4A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</w:pPr>
    </w:p>
    <w:p w14:paraId="3BF1836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</w:pPr>
    </w:p>
    <w:p w14:paraId="3C53662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</w:pPr>
    </w:p>
    <w:p w14:paraId="2D4031A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</w:pPr>
    </w:p>
    <w:p w14:paraId="08365F8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</w:pPr>
    </w:p>
    <w:p w14:paraId="1FEC43D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</w:pPr>
    </w:p>
    <w:p w14:paraId="6517D74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</w:pPr>
    </w:p>
    <w:p w14:paraId="56D16C0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</w:pPr>
    </w:p>
    <w:p w14:paraId="398A77F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</w:pPr>
    </w:p>
    <w:p w14:paraId="0D8BEC2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</w:pPr>
    </w:p>
    <w:p w14:paraId="008D84A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</w:pPr>
    </w:p>
    <w:p w14:paraId="5815FA1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48"/>
          <w:szCs w:val="48"/>
          <w:lang w:val="en-US" w:eastAsia="zh-CN"/>
        </w:rPr>
        <w:t>名次表</w:t>
      </w:r>
    </w:p>
    <w:p w14:paraId="4B72BD9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D48DF7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954" w:lineRule="exact"/>
        <w:ind w:left="1785" w:leftChars="850"/>
        <w:jc w:val="left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第一名：重庆市第一中学校</w:t>
      </w:r>
    </w:p>
    <w:p w14:paraId="78AB01C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954" w:lineRule="exact"/>
        <w:ind w:left="1785" w:leftChars="850"/>
        <w:jc w:val="left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第二名：重庆第二外国语学校</w:t>
      </w:r>
    </w:p>
    <w:p w14:paraId="2BBAB90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954" w:lineRule="exact"/>
        <w:ind w:left="1785" w:leftChars="850"/>
        <w:jc w:val="left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第三名：重庆市远恒佳学校</w:t>
      </w:r>
    </w:p>
    <w:p w14:paraId="60D2049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954" w:lineRule="exact"/>
        <w:ind w:left="1785" w:leftChars="850"/>
        <w:jc w:val="left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第四名：重庆市涪陵外国语学校</w:t>
      </w:r>
    </w:p>
    <w:p w14:paraId="2766431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954" w:lineRule="exact"/>
        <w:ind w:left="1785" w:leftChars="850"/>
        <w:jc w:val="left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第五名：重庆市大学城第一中学校</w:t>
      </w:r>
    </w:p>
    <w:p w14:paraId="09B5244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954" w:lineRule="exact"/>
        <w:ind w:left="1785" w:leftChars="850"/>
        <w:jc w:val="left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第六名：重庆市鱼洞中学校</w:t>
      </w:r>
    </w:p>
    <w:p w14:paraId="1846C4B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954" w:lineRule="exact"/>
        <w:ind w:left="1785" w:leftChars="850"/>
        <w:jc w:val="left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第七名：重庆市彭水苗族土家族自治县中学校</w:t>
      </w:r>
    </w:p>
    <w:p w14:paraId="161305A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954" w:lineRule="exact"/>
        <w:ind w:left="1785" w:leftChars="850"/>
        <w:jc w:val="left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第八名：重庆市大足中学校</w:t>
      </w:r>
    </w:p>
    <w:p w14:paraId="49CC77E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904CE6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F6943B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19DF2BC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208D3C0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4333D50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48B6AAD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3C8F815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01226C6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7BEECF1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2DD969E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E4757C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b/>
          <w:bCs/>
          <w:sz w:val="48"/>
          <w:szCs w:val="48"/>
        </w:rPr>
      </w:pPr>
      <w:r>
        <w:rPr>
          <w:rFonts w:hint="eastAsia" w:ascii="方正仿宋_GBK" w:hAnsi="方正仿宋_GBK" w:eastAsia="方正仿宋_GBK" w:cs="方正仿宋_GBK"/>
          <w:b/>
          <w:bCs/>
          <w:sz w:val="48"/>
          <w:szCs w:val="48"/>
        </w:rPr>
        <w:t>道德风尚奖运动队</w:t>
      </w:r>
    </w:p>
    <w:p w14:paraId="7EFD23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4B40F39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954" w:lineRule="exact"/>
        <w:jc w:val="center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重庆市荣昌中学校</w:t>
      </w:r>
    </w:p>
    <w:p w14:paraId="3B72E6C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954" w:lineRule="exact"/>
        <w:jc w:val="center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重庆市荣昌永荣中学校</w:t>
      </w:r>
    </w:p>
    <w:p w14:paraId="5F2AD51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954" w:lineRule="exact"/>
        <w:jc w:val="center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重庆市合川龙市中学校</w:t>
      </w:r>
    </w:p>
    <w:p w14:paraId="52964BD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954" w:lineRule="exact"/>
        <w:jc w:val="center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重庆市巴南中学校</w:t>
      </w:r>
    </w:p>
    <w:p w14:paraId="72904DF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954" w:lineRule="exact"/>
        <w:jc w:val="center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重庆市南川道南中学校</w:t>
      </w:r>
    </w:p>
    <w:p w14:paraId="6215696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954" w:lineRule="exact"/>
        <w:jc w:val="center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重庆市綦江南州中学校</w:t>
      </w:r>
    </w:p>
    <w:p w14:paraId="083C212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954" w:lineRule="exact"/>
        <w:jc w:val="center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重庆市茄子溪中学校</w:t>
      </w:r>
    </w:p>
    <w:p w14:paraId="2D16437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954" w:lineRule="exact"/>
        <w:jc w:val="center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重庆市大足田家炳中学校</w:t>
      </w:r>
    </w:p>
    <w:p w14:paraId="73A36ED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jc w:val="center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386839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0253953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4521E3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295B202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43D0CC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33DF696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94" w:lineRule="exact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sectPr>
      <w:pgSz w:w="11907" w:h="16839"/>
      <w:pgMar w:top="1431" w:right="1785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126418E"/>
    <w:rsid w:val="2EEC4D6D"/>
    <w:rsid w:val="4DD117C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qFormat/>
    <w:uiPriority w:val="0"/>
  </w:style>
  <w:style w:type="table" w:default="1" w:styleId="3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微软雅黑" w:hAnsi="微软雅黑" w:eastAsia="微软雅黑" w:cs="微软雅黑"/>
      <w:sz w:val="27"/>
      <w:szCs w:val="27"/>
      <w:lang w:val="en-US" w:eastAsia="en-US" w:bidi="ar-SA"/>
    </w:rPr>
  </w:style>
  <w:style w:type="table" w:customStyle="1" w:styleId="5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qFormat/>
    <w:uiPriority w:val="0"/>
    <w:rPr>
      <w:rFonts w:ascii="微软雅黑" w:hAnsi="微软雅黑" w:eastAsia="微软雅黑" w:cs="微软雅黑"/>
      <w:sz w:val="27"/>
      <w:szCs w:val="27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197</Words>
  <Characters>197</Characters>
  <Paragraphs>33</Paragraphs>
  <TotalTime>6</TotalTime>
  <ScaleCrop>false</ScaleCrop>
  <LinksUpToDate>false</LinksUpToDate>
  <CharactersWithSpaces>197</CharactersWithSpaces>
  <Application>WPS Office_12.1.0.23542_F1E327BC-269C-435d-A152-05C5408002CA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2023-12-05T14:44:00Z</dcterms:created>
  <dc:creator>蒋愉</dc:creator>
  <cp:lastModifiedBy>Iras</cp:lastModifiedBy>
  <dcterms:modified xsi:type="dcterms:W3CDTF">2025-11-07T03:21:30Z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2025-11-05T15:17:08Z</vt:filetime>
  </property>
  <property fmtid="{D5CDD505-2E9C-101B-9397-08002B2CF9AE}" pid="4" name="KSOTemplateDocerSaveRecord">
    <vt:lpwstr>eyJoZGlkIjoiMzEwNTM5NzYwMDRjMzkwZTVkZjY2ODkwMGIxNGU0OTUiLCJ1c2VySWQiOiI0MTM0MjU0MzYifQ==</vt:lpwstr>
  </property>
  <property fmtid="{D5CDD505-2E9C-101B-9397-08002B2CF9AE}" pid="5" name="KSOProductBuildVer">
    <vt:lpwstr>2052-12.1.0.23542</vt:lpwstr>
  </property>
  <property fmtid="{D5CDD505-2E9C-101B-9397-08002B2CF9AE}" pid="6" name="ICV">
    <vt:lpwstr>504903FB28964E3FB7EE6CAB4071D498_13</vt:lpwstr>
  </property>
</Properties>
</file>