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27713">
      <w:pPr>
        <w:widowControl/>
        <w:shd w:val="clear" w:color="auto" w:fill="FFFFFF"/>
        <w:spacing w:line="560" w:lineRule="exact"/>
        <w:jc w:val="center"/>
        <w:rPr>
          <w:rFonts w:hint="eastAsia"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202</w:t>
      </w:r>
      <w:r>
        <w:rPr>
          <w:rFonts w:hint="eastAsia" w:ascii="方正小标宋_GBK" w:hAnsi="微软雅黑" w:eastAsia="方正小标宋_GBK" w:cs="微软雅黑"/>
          <w:color w:val="auto"/>
          <w:kern w:val="0"/>
          <w:sz w:val="44"/>
          <w:szCs w:val="44"/>
          <w:lang w:val="en-US" w:eastAsia="zh-CN"/>
        </w:rPr>
        <w:t>4</w:t>
      </w:r>
      <w:r>
        <w:rPr>
          <w:rFonts w:hint="eastAsia" w:ascii="方正小标宋_GBK" w:hAnsi="微软雅黑" w:eastAsia="方正小标宋_GBK" w:cs="微软雅黑"/>
          <w:color w:val="auto"/>
          <w:kern w:val="0"/>
          <w:sz w:val="44"/>
          <w:szCs w:val="44"/>
        </w:rPr>
        <w:t>年重庆市</w:t>
      </w:r>
      <w:r>
        <w:rPr>
          <w:rFonts w:hint="eastAsia" w:ascii="方正小标宋_GBK" w:hAnsi="微软雅黑" w:eastAsia="方正小标宋_GBK" w:cs="微软雅黑"/>
          <w:color w:val="auto"/>
          <w:kern w:val="0"/>
          <w:sz w:val="44"/>
          <w:szCs w:val="44"/>
          <w:lang w:eastAsia="zh-CN"/>
        </w:rPr>
        <w:t>高中男子甲组、女子组</w:t>
      </w:r>
      <w:r>
        <w:rPr>
          <w:rFonts w:hint="eastAsia" w:ascii="方正小标宋_GBK" w:hAnsi="微软雅黑" w:eastAsia="方正小标宋_GBK" w:cs="微软雅黑"/>
          <w:color w:val="auto"/>
          <w:kern w:val="0"/>
          <w:sz w:val="44"/>
          <w:szCs w:val="44"/>
        </w:rPr>
        <w:t>篮球</w:t>
      </w:r>
    </w:p>
    <w:p w14:paraId="5087A00A">
      <w:pPr>
        <w:widowControl/>
        <w:shd w:val="clear" w:color="auto" w:fill="FFFFFF"/>
        <w:spacing w:line="560" w:lineRule="exact"/>
        <w:jc w:val="center"/>
        <w:rPr>
          <w:rFonts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比赛竞赛规程</w:t>
      </w:r>
    </w:p>
    <w:p w14:paraId="152C7CD4">
      <w:pPr>
        <w:widowControl/>
        <w:shd w:val="clear" w:color="auto" w:fill="FFFFFF"/>
        <w:spacing w:line="600" w:lineRule="exact"/>
        <w:rPr>
          <w:rFonts w:ascii="Times New Roman" w:hAnsi="Times New Roman" w:eastAsia="方正黑体_GBK" w:cs="Times New Roman"/>
          <w:color w:val="auto"/>
          <w:kern w:val="0"/>
          <w:sz w:val="32"/>
          <w:szCs w:val="32"/>
        </w:rPr>
      </w:pPr>
    </w:p>
    <w:p w14:paraId="5B65611B">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一、主办单位</w:t>
      </w:r>
    </w:p>
    <w:p w14:paraId="56486322">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重庆市教育委员会</w:t>
      </w:r>
    </w:p>
    <w:p w14:paraId="5BFABBAE">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重庆市体育局</w:t>
      </w:r>
    </w:p>
    <w:p w14:paraId="509ADD37">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二、承办单位</w:t>
      </w:r>
    </w:p>
    <w:p w14:paraId="0B7735C3">
      <w:pPr>
        <w:widowControl/>
        <w:shd w:val="clear" w:color="auto" w:fill="FFFFFF"/>
        <w:spacing w:line="600" w:lineRule="exact"/>
        <w:ind w:firstLine="640" w:firstLineChars="200"/>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rPr>
        <w:t>重庆</w:t>
      </w:r>
      <w:r>
        <w:rPr>
          <w:rFonts w:hint="eastAsia" w:ascii="Times New Roman" w:hAnsi="Times New Roman" w:eastAsia="方正仿宋_GBK" w:cs="Times New Roman"/>
          <w:color w:val="auto"/>
          <w:kern w:val="0"/>
          <w:sz w:val="32"/>
          <w:szCs w:val="32"/>
          <w:lang w:val="en-US" w:eastAsia="zh-CN"/>
        </w:rPr>
        <w:t>市巴南</w:t>
      </w:r>
      <w:r>
        <w:rPr>
          <w:rFonts w:hint="eastAsia" w:ascii="Times New Roman" w:hAnsi="Times New Roman" w:eastAsia="方正仿宋_GBK" w:cs="Times New Roman"/>
          <w:color w:val="auto"/>
          <w:kern w:val="0"/>
          <w:sz w:val="32"/>
          <w:szCs w:val="32"/>
        </w:rPr>
        <w:t>区</w:t>
      </w:r>
      <w:r>
        <w:rPr>
          <w:rFonts w:hint="eastAsia" w:ascii="Times New Roman" w:hAnsi="Times New Roman" w:eastAsia="方正仿宋_GBK" w:cs="Times New Roman"/>
          <w:color w:val="auto"/>
          <w:kern w:val="0"/>
          <w:sz w:val="32"/>
          <w:szCs w:val="32"/>
          <w:lang w:val="en-US" w:eastAsia="zh-CN"/>
        </w:rPr>
        <w:t>教育委员会</w:t>
      </w:r>
    </w:p>
    <w:p w14:paraId="5660D816">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lang w:val="en-US" w:eastAsia="zh-CN"/>
        </w:rPr>
        <w:t>重庆市巴南区体育局</w:t>
      </w:r>
    </w:p>
    <w:p w14:paraId="5746924F">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val="en-US" w:eastAsia="zh-CN"/>
        </w:rPr>
        <w:t>三</w:t>
      </w:r>
      <w:r>
        <w:rPr>
          <w:rFonts w:hint="eastAsia" w:ascii="Times New Roman" w:hAnsi="Times New Roman" w:eastAsia="方正黑体_GBK" w:cs="Times New Roman"/>
          <w:color w:val="auto"/>
          <w:kern w:val="0"/>
          <w:sz w:val="32"/>
          <w:szCs w:val="32"/>
        </w:rPr>
        <w:t>、比赛时间及地点</w:t>
      </w:r>
    </w:p>
    <w:p w14:paraId="3A2A90DA">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（一）比赛时间：202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11</w:t>
      </w:r>
      <w:r>
        <w:rPr>
          <w:rFonts w:hint="eastAsia"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29</w:t>
      </w:r>
      <w:r>
        <w:rPr>
          <w:rFonts w:hint="eastAsia" w:ascii="Times New Roman" w:hAnsi="Times New Roman" w:eastAsia="方正仿宋_GBK" w:cs="Times New Roman"/>
          <w:color w:val="auto"/>
          <w:kern w:val="0"/>
          <w:sz w:val="32"/>
          <w:szCs w:val="32"/>
        </w:rPr>
        <w:t>日-</w:t>
      </w:r>
      <w:r>
        <w:rPr>
          <w:rFonts w:hint="eastAsia" w:ascii="Times New Roman" w:hAnsi="Times New Roman" w:eastAsia="方正仿宋_GBK" w:cs="Times New Roman"/>
          <w:color w:val="auto"/>
          <w:kern w:val="0"/>
          <w:sz w:val="32"/>
          <w:szCs w:val="32"/>
          <w:lang w:val="en-US" w:eastAsia="zh-CN"/>
        </w:rPr>
        <w:t>12</w:t>
      </w:r>
      <w:r>
        <w:rPr>
          <w:rFonts w:hint="eastAsia"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rPr>
        <w:t>日</w:t>
      </w:r>
    </w:p>
    <w:p w14:paraId="33EE8105">
      <w:pPr>
        <w:widowControl/>
        <w:shd w:val="clear" w:color="auto" w:fill="FFFFFF"/>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rPr>
        <w:t>（二）比赛地点：</w:t>
      </w:r>
      <w:r>
        <w:rPr>
          <w:rFonts w:hint="eastAsia" w:ascii="Times New Roman" w:hAnsi="Times New Roman" w:eastAsia="方正仿宋_GBK" w:cs="Times New Roman"/>
          <w:color w:val="auto"/>
          <w:kern w:val="0"/>
          <w:sz w:val="32"/>
          <w:szCs w:val="32"/>
          <w:lang w:val="en-US" w:eastAsia="zh-CN"/>
        </w:rPr>
        <w:t>重庆市实验中学校、巴南区云锦小学校（鱼洞四小云锦校区）</w:t>
      </w:r>
    </w:p>
    <w:p w14:paraId="3F26A226">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四</w:t>
      </w:r>
      <w:r>
        <w:rPr>
          <w:rFonts w:hint="eastAsia" w:ascii="Times New Roman" w:hAnsi="Times New Roman" w:eastAsia="方正黑体_GBK" w:cs="Times New Roman"/>
          <w:color w:val="auto"/>
          <w:kern w:val="0"/>
          <w:sz w:val="32"/>
          <w:szCs w:val="32"/>
        </w:rPr>
        <w:t>、参赛单位及组别</w:t>
      </w:r>
    </w:p>
    <w:p w14:paraId="24688385">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（一）全市各中学以校为单位组队参赛。</w:t>
      </w:r>
    </w:p>
    <w:p w14:paraId="76038061">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（二）比赛分高中男子甲组、女子组。</w:t>
      </w:r>
    </w:p>
    <w:p w14:paraId="5F1C07C0">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（三）高中男子甲组参赛队为：重庆市202</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年中学生篮球比赛男子甲组前八名和重庆市202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年高中男子乙组篮球比赛前八名运动队。</w:t>
      </w:r>
    </w:p>
    <w:p w14:paraId="62FCB72D">
      <w:pPr>
        <w:widowControl/>
        <w:shd w:val="clear" w:color="auto" w:fill="FFFFFF"/>
        <w:spacing w:line="600" w:lineRule="exact"/>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（四）高中女子组，各校均可以校为单位参赛</w:t>
      </w:r>
      <w:r>
        <w:rPr>
          <w:rFonts w:hint="eastAsia" w:ascii="Times New Roman" w:hAnsi="Times New Roman" w:eastAsia="方正仿宋_GBK" w:cs="Times New Roman"/>
          <w:color w:val="auto"/>
          <w:kern w:val="0"/>
          <w:sz w:val="32"/>
          <w:szCs w:val="32"/>
          <w:lang w:eastAsia="zh-CN"/>
        </w:rPr>
        <w:t>，</w:t>
      </w:r>
      <w:r>
        <w:rPr>
          <w:rFonts w:hint="eastAsia" w:ascii="方正仿宋_GBK" w:eastAsia="方正仿宋_GBK"/>
          <w:color w:val="auto"/>
          <w:sz w:val="32"/>
          <w:szCs w:val="32"/>
          <w:shd w:val="clear" w:color="auto" w:fill="auto"/>
          <w:lang w:val="en-US" w:eastAsia="zh-CN"/>
        </w:rPr>
        <w:t>原则上</w:t>
      </w:r>
      <w:r>
        <w:rPr>
          <w:rFonts w:hint="eastAsia" w:ascii="方正仿宋_GBK" w:eastAsia="方正仿宋_GBK"/>
          <w:color w:val="auto"/>
          <w:sz w:val="32"/>
          <w:szCs w:val="32"/>
          <w:shd w:val="clear" w:color="auto" w:fill="auto"/>
        </w:rPr>
        <w:t>每个区县选派不超过</w:t>
      </w:r>
      <w:r>
        <w:rPr>
          <w:rFonts w:hint="eastAsia" w:ascii="方正仿宋_GBK" w:eastAsia="方正仿宋_GBK"/>
          <w:color w:val="auto"/>
          <w:sz w:val="32"/>
          <w:szCs w:val="32"/>
          <w:shd w:val="clear" w:color="auto" w:fill="auto"/>
          <w:lang w:val="en-US" w:eastAsia="zh-CN"/>
        </w:rPr>
        <w:t>2</w:t>
      </w:r>
      <w:r>
        <w:rPr>
          <w:rFonts w:hint="eastAsia" w:ascii="方正仿宋_GBK" w:eastAsia="方正仿宋_GBK"/>
          <w:color w:val="auto"/>
          <w:sz w:val="32"/>
          <w:szCs w:val="32"/>
          <w:shd w:val="clear" w:color="auto" w:fill="auto"/>
        </w:rPr>
        <w:t>支（含）队伍</w:t>
      </w:r>
      <w:r>
        <w:rPr>
          <w:rFonts w:hint="eastAsia" w:ascii="方正仿宋_GBK" w:eastAsia="方正仿宋_GBK"/>
          <w:color w:val="auto"/>
          <w:sz w:val="32"/>
          <w:szCs w:val="32"/>
          <w:shd w:val="clear" w:color="auto" w:fill="auto"/>
          <w:lang w:eastAsia="zh-CN"/>
        </w:rPr>
        <w:t>。</w:t>
      </w:r>
    </w:p>
    <w:p w14:paraId="50C9EF48">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五</w:t>
      </w:r>
      <w:r>
        <w:rPr>
          <w:rFonts w:hint="eastAsia" w:ascii="Times New Roman" w:hAnsi="Times New Roman" w:eastAsia="方正黑体_GBK" w:cs="Times New Roman"/>
          <w:color w:val="auto"/>
          <w:kern w:val="0"/>
          <w:sz w:val="32"/>
          <w:szCs w:val="32"/>
        </w:rPr>
        <w:t>、参赛资格</w:t>
      </w:r>
    </w:p>
    <w:p w14:paraId="5F47B471">
      <w:pPr>
        <w:widowControl/>
        <w:ind w:firstLine="640" w:firstLineChars="200"/>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（一）报名参加高中组比赛的运动员必须是200</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rPr>
        <w:t>年9月1日（含）以后出生。以学籍所在阶段参赛，不得跨组参赛（高中学生不得参加初中组的比赛，初中学生不得参加高中组的比赛）。</w:t>
      </w:r>
    </w:p>
    <w:p w14:paraId="7FC477F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所有参赛队员具有隶属于重庆市的第二代身份证（户籍不在重庆市的运动员可提供近3年在所代表学校就读的学籍证明，并加盖区县教育行政主管部门的公章），且正式学籍在当地教育行政部门管理的普通中学，并在参赛学校就读1年（含1年）以上（高一除外），复读生不能参赛。</w:t>
      </w:r>
    </w:p>
    <w:p w14:paraId="290A7B04">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（三）已正式调入体工队、职业俱乐部的运动员不得参加比赛。</w:t>
      </w:r>
    </w:p>
    <w:p w14:paraId="7601B5C5">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（四）参赛运动员必须思想政治进步，遵守运动员守则，文化课考试合格，并在</w:t>
      </w:r>
      <w:r>
        <w:rPr>
          <w:rFonts w:ascii="Times New Roman" w:hAnsi="Times New Roman" w:eastAsia="方正仿宋_GBK" w:cs="Times New Roman"/>
          <w:color w:val="auto"/>
          <w:kern w:val="0"/>
          <w:sz w:val="32"/>
          <w:szCs w:val="32"/>
        </w:rPr>
        <w:t>半年内</w:t>
      </w:r>
      <w:r>
        <w:rPr>
          <w:rFonts w:hint="eastAsia" w:ascii="Times New Roman" w:hAnsi="Times New Roman" w:eastAsia="方正仿宋_GBK" w:cs="Times New Roman"/>
          <w:color w:val="auto"/>
          <w:kern w:val="0"/>
          <w:sz w:val="32"/>
          <w:szCs w:val="32"/>
        </w:rPr>
        <w:t>经县级以上医院体检证明身体健康，适宜参加本项运动。</w:t>
      </w:r>
    </w:p>
    <w:p w14:paraId="4EF4A120">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（五）凡累计参加重庆市中学生篮球比赛（市教委主办）初中组或高中组比赛同一组别满三届（含）以上的队员不得参加比赛。</w:t>
      </w:r>
    </w:p>
    <w:p w14:paraId="6496A7C2">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（六）各阶段参赛运动员必须遵守中学生守则；纹身、染发、男生蓄长发、留怪异发型、衣着不整者一律不得上场参赛。</w:t>
      </w:r>
    </w:p>
    <w:p w14:paraId="7A89329D">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七）凡曾代表各省（自治区、直辖市）职业俱乐部、行业体协（不含学生体协）、企业参加过中国男子篮球职业联赛、中国女子篮球联赛、全国男子篮球联赛、全国女篮青年联赛、全国男篮青年联赛、全国（U19）青年篮球联赛、全国（U21）青年篮球锦标赛、中国男子篮球青年联赛、中国女子篮球青年联赛、全国男子篮球俱乐部青年联赛、全国篮球青年锦标赛、全国女子篮球俱乐部青年联赛，不得参加此次比赛。运动员在中学阶段以学籍所在学校名义参加以上限制性赛事可报名参加比赛。</w:t>
      </w:r>
    </w:p>
    <w:p w14:paraId="0A91890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（八）所有参赛运动员必须在当地保险公司办理往返赛地途中和比赛期间的“人身意外伤害保险”。未办理者，不予参赛。</w:t>
      </w:r>
    </w:p>
    <w:p w14:paraId="3313456D">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六</w:t>
      </w:r>
      <w:r>
        <w:rPr>
          <w:rFonts w:hint="eastAsia" w:ascii="Times New Roman" w:hAnsi="Times New Roman" w:eastAsia="方正黑体_GBK" w:cs="Times New Roman"/>
          <w:color w:val="auto"/>
          <w:kern w:val="0"/>
          <w:sz w:val="32"/>
          <w:szCs w:val="32"/>
        </w:rPr>
        <w:t>、参加办法</w:t>
      </w:r>
    </w:p>
    <w:p w14:paraId="648EE201">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（一）各参赛队可报领队1人、教练员2人</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运动员12人</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并可报1名队医。</w:t>
      </w:r>
    </w:p>
    <w:p w14:paraId="68C8F72D">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（二）所有队员均凭二代身份证原件、学籍证明（全国学籍系统统一打印并加盖学校公章）参赛。</w:t>
      </w:r>
    </w:p>
    <w:p w14:paraId="5A65053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（三）高中男子甲组按成绩排名，前八名队伍自动保留在高中男子甲组，八名以后的队伍自动降入高中男子乙组。</w:t>
      </w:r>
    </w:p>
    <w:p w14:paraId="0BC8D351">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七</w:t>
      </w:r>
      <w:r>
        <w:rPr>
          <w:rFonts w:hint="eastAsia" w:ascii="Times New Roman" w:hAnsi="Times New Roman" w:eastAsia="方正黑体_GBK" w:cs="Times New Roman"/>
          <w:color w:val="auto"/>
          <w:kern w:val="0"/>
          <w:sz w:val="32"/>
          <w:szCs w:val="32"/>
        </w:rPr>
        <w:t>、竞赛办法</w:t>
      </w:r>
    </w:p>
    <w:p w14:paraId="797837DF">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（一）比赛采用</w:t>
      </w:r>
      <w:r>
        <w:rPr>
          <w:rFonts w:hint="eastAsia" w:ascii="Times New Roman" w:hAnsi="Times New Roman" w:eastAsia="方正仿宋_GBK" w:cs="Times New Roman"/>
          <w:color w:val="auto"/>
          <w:kern w:val="0"/>
          <w:sz w:val="32"/>
          <w:szCs w:val="32"/>
          <w:lang w:val="en-US" w:eastAsia="zh-CN"/>
        </w:rPr>
        <w:t>中国篮协</w:t>
      </w:r>
      <w:r>
        <w:rPr>
          <w:rFonts w:hint="eastAsia" w:ascii="Times New Roman" w:hAnsi="Times New Roman" w:eastAsia="方正仿宋_GBK" w:cs="Times New Roman"/>
          <w:color w:val="auto"/>
          <w:kern w:val="0"/>
          <w:sz w:val="32"/>
          <w:szCs w:val="32"/>
        </w:rPr>
        <w:t>审定的最新《篮球竞赛规则》，并执行下列特殊规定：</w:t>
      </w:r>
    </w:p>
    <w:p w14:paraId="4D4B5287">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1.比赛采用4×10分钟的比赛方式。</w:t>
      </w:r>
    </w:p>
    <w:p w14:paraId="5DFDDD9A">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2.第1、2节和第3、4节节间休息2分钟，中场休息5分钟。</w:t>
      </w:r>
    </w:p>
    <w:p w14:paraId="2AEC4567">
      <w:pPr>
        <w:ind w:firstLine="640" w:firstLineChars="200"/>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rPr>
        <w:t>3.短暂停：交叉赛和名次赛中，每队在第4节或每一决胜期最后2分钟增加1次30秒短暂停</w:t>
      </w:r>
      <w:r>
        <w:rPr>
          <w:rFonts w:hint="eastAsia" w:ascii="Times New Roman" w:hAnsi="Times New Roman" w:eastAsia="方正仿宋_GBK" w:cs="Times New Roman"/>
          <w:color w:val="auto"/>
          <w:kern w:val="0"/>
          <w:sz w:val="32"/>
          <w:szCs w:val="32"/>
          <w:lang w:eastAsia="zh-CN"/>
        </w:rPr>
        <w:t>。</w:t>
      </w:r>
    </w:p>
    <w:p w14:paraId="3F4F2D05">
      <w:pPr>
        <w:ind w:firstLine="640" w:firstLineChars="200"/>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4.小组赛</w:t>
      </w:r>
      <w:r>
        <w:rPr>
          <w:rFonts w:hint="eastAsia" w:ascii="Times New Roman" w:hAnsi="Times New Roman" w:eastAsia="方正仿宋_GBK" w:cs="Times New Roman"/>
          <w:color w:val="auto"/>
          <w:kern w:val="0"/>
          <w:sz w:val="32"/>
          <w:szCs w:val="32"/>
          <w:lang w:val="en-US" w:eastAsia="zh-CN"/>
        </w:rPr>
        <w:t>前</w:t>
      </w:r>
      <w:r>
        <w:rPr>
          <w:rFonts w:hint="default" w:ascii="Times New Roman" w:hAnsi="Times New Roman" w:eastAsia="方正仿宋_GBK" w:cs="Times New Roman"/>
          <w:color w:val="auto"/>
          <w:kern w:val="0"/>
          <w:sz w:val="32"/>
          <w:szCs w:val="32"/>
          <w:lang w:val="en-US" w:eastAsia="zh-CN"/>
        </w:rPr>
        <w:t>三节，第四节前八分钟</w:t>
      </w:r>
      <w:r>
        <w:rPr>
          <w:rFonts w:hint="eastAsia" w:ascii="Times New Roman" w:hAnsi="Times New Roman" w:eastAsia="方正仿宋_GBK" w:cs="Times New Roman"/>
          <w:color w:val="auto"/>
          <w:kern w:val="0"/>
          <w:sz w:val="32"/>
          <w:szCs w:val="32"/>
        </w:rPr>
        <w:t>除暂停、换人、</w:t>
      </w:r>
      <w:r>
        <w:rPr>
          <w:rFonts w:hint="eastAsia" w:ascii="Times New Roman" w:hAnsi="Times New Roman" w:eastAsia="方正仿宋_GBK" w:cs="Times New Roman"/>
          <w:color w:val="auto"/>
          <w:kern w:val="0"/>
          <w:sz w:val="32"/>
          <w:szCs w:val="32"/>
          <w:lang w:eastAsia="zh-CN"/>
        </w:rPr>
        <w:t>罚篮、</w:t>
      </w:r>
      <w:r>
        <w:rPr>
          <w:rFonts w:hint="eastAsia" w:ascii="Times New Roman" w:hAnsi="Times New Roman" w:eastAsia="方正仿宋_GBK" w:cs="Times New Roman"/>
          <w:color w:val="auto"/>
          <w:kern w:val="0"/>
          <w:sz w:val="32"/>
          <w:szCs w:val="32"/>
        </w:rPr>
        <w:t>特殊情况外均不停表</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第四节最后</w:t>
      </w:r>
      <w:r>
        <w:rPr>
          <w:rFonts w:hint="default" w:ascii="Times New Roman" w:hAnsi="Times New Roman" w:eastAsia="方正仿宋_GBK" w:cs="Times New Roman"/>
          <w:color w:val="auto"/>
          <w:kern w:val="0"/>
          <w:sz w:val="32"/>
          <w:szCs w:val="32"/>
          <w:lang w:val="en-US"/>
        </w:rPr>
        <w:t>两</w:t>
      </w:r>
      <w:r>
        <w:rPr>
          <w:rFonts w:hint="eastAsia" w:ascii="Times New Roman" w:hAnsi="Times New Roman" w:eastAsia="方正仿宋_GBK" w:cs="Times New Roman"/>
          <w:color w:val="auto"/>
          <w:kern w:val="0"/>
          <w:sz w:val="32"/>
          <w:szCs w:val="32"/>
        </w:rPr>
        <w:t>分钟和每一决胜期，交叉赛和</w:t>
      </w:r>
      <w:r>
        <w:rPr>
          <w:rFonts w:hint="eastAsia" w:ascii="Times New Roman" w:hAnsi="Times New Roman" w:eastAsia="方正仿宋_GBK" w:cs="Times New Roman"/>
          <w:color w:val="auto"/>
          <w:kern w:val="0"/>
          <w:sz w:val="32"/>
          <w:szCs w:val="32"/>
          <w:lang w:val="en-US" w:eastAsia="zh-CN"/>
        </w:rPr>
        <w:t>名次</w:t>
      </w:r>
      <w:r>
        <w:rPr>
          <w:rFonts w:hint="eastAsia" w:ascii="Times New Roman" w:hAnsi="Times New Roman" w:eastAsia="方正仿宋_GBK" w:cs="Times New Roman"/>
          <w:color w:val="auto"/>
          <w:kern w:val="0"/>
          <w:sz w:val="32"/>
          <w:szCs w:val="32"/>
        </w:rPr>
        <w:t>赛按规则停表。</w:t>
      </w:r>
    </w:p>
    <w:p w14:paraId="1AEF2E58">
      <w:pPr>
        <w:widowControl/>
        <w:ind w:firstLine="640" w:firstLineChars="200"/>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5.凡在比赛中被取消比赛资格，自动停赛一场。</w:t>
      </w:r>
    </w:p>
    <w:p w14:paraId="4B7BAA50">
      <w:pPr>
        <w:ind w:firstLine="640" w:firstLineChars="200"/>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（二）高中男子甲组按重庆市202</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年中学生篮球比赛名次（前八名）蛇型编排</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rPr>
        <w:t>重庆市202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年高中男子乙组比赛名次（前八名）选位落位</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同区回避）</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分为四组，</w:t>
      </w:r>
      <w:r>
        <w:rPr>
          <w:rFonts w:hint="eastAsia" w:ascii="Times New Roman" w:hAnsi="Times New Roman" w:eastAsia="方正仿宋_GBK" w:cs="Times New Roman"/>
          <w:color w:val="auto"/>
          <w:kern w:val="0"/>
          <w:sz w:val="32"/>
          <w:szCs w:val="32"/>
        </w:rPr>
        <w:t>小组单循环，之后</w:t>
      </w:r>
      <w:r>
        <w:rPr>
          <w:rFonts w:hint="eastAsia" w:ascii="Times New Roman" w:hAnsi="Times New Roman" w:eastAsia="方正仿宋_GBK" w:cs="Times New Roman"/>
          <w:color w:val="auto"/>
          <w:kern w:val="0"/>
          <w:sz w:val="32"/>
          <w:szCs w:val="32"/>
          <w:lang w:val="en-US" w:eastAsia="zh-CN"/>
        </w:rPr>
        <w:t>A/C、B/D组一、二名（1-8）和三、四名（9-16）分别</w:t>
      </w:r>
      <w:r>
        <w:rPr>
          <w:rFonts w:hint="eastAsia" w:ascii="Times New Roman" w:hAnsi="Times New Roman" w:eastAsia="方正仿宋_GBK" w:cs="Times New Roman"/>
          <w:color w:val="auto"/>
          <w:kern w:val="0"/>
          <w:sz w:val="32"/>
          <w:szCs w:val="32"/>
        </w:rPr>
        <w:t>交叉对决产生最终</w:t>
      </w:r>
      <w:r>
        <w:rPr>
          <w:rFonts w:hint="eastAsia" w:ascii="Times New Roman" w:hAnsi="Times New Roman" w:eastAsia="方正仿宋_GBK" w:cs="Times New Roman"/>
          <w:color w:val="auto"/>
          <w:kern w:val="0"/>
          <w:sz w:val="32"/>
          <w:szCs w:val="32"/>
          <w:lang w:val="en-US" w:eastAsia="zh-CN"/>
        </w:rPr>
        <w:t>1-16</w:t>
      </w:r>
      <w:r>
        <w:rPr>
          <w:rFonts w:hint="eastAsia" w:ascii="Times New Roman" w:hAnsi="Times New Roman" w:eastAsia="方正仿宋_GBK" w:cs="Times New Roman"/>
          <w:color w:val="auto"/>
          <w:kern w:val="0"/>
          <w:sz w:val="32"/>
          <w:szCs w:val="32"/>
        </w:rPr>
        <w:t>名</w:t>
      </w:r>
      <w:r>
        <w:rPr>
          <w:rFonts w:hint="eastAsia" w:ascii="Times New Roman" w:hAnsi="Times New Roman" w:eastAsia="方正仿宋_GBK" w:cs="Times New Roman"/>
          <w:color w:val="auto"/>
          <w:kern w:val="0"/>
          <w:sz w:val="32"/>
          <w:szCs w:val="32"/>
          <w:lang w:val="en-US" w:eastAsia="zh-CN"/>
        </w:rPr>
        <w:t>。女子组按报名队数多少决定赛制。</w:t>
      </w:r>
    </w:p>
    <w:p w14:paraId="308282FA">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（三）每天进行</w:t>
      </w:r>
      <w:r>
        <w:rPr>
          <w:rFonts w:hint="eastAsia" w:ascii="Times New Roman" w:hAnsi="Times New Roman" w:eastAsia="方正仿宋_GBK" w:cs="Times New Roman"/>
          <w:color w:val="auto"/>
          <w:kern w:val="0"/>
          <w:sz w:val="32"/>
          <w:szCs w:val="32"/>
          <w:lang w:val="en-US" w:eastAsia="zh-CN"/>
        </w:rPr>
        <w:t>一至两</w:t>
      </w:r>
      <w:r>
        <w:rPr>
          <w:rFonts w:hint="eastAsia" w:ascii="Times New Roman" w:hAnsi="Times New Roman" w:eastAsia="方正仿宋_GBK" w:cs="Times New Roman"/>
          <w:color w:val="auto"/>
          <w:kern w:val="0"/>
          <w:sz w:val="32"/>
          <w:szCs w:val="32"/>
        </w:rPr>
        <w:t>轮比赛，根据赛场情况可临时调整比赛时间。</w:t>
      </w:r>
    </w:p>
    <w:p w14:paraId="76099680">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（四）每队胜一场得2分，负一场得1分，积分多者名次列前。若遇两队及以上队伍积分相等，按最新竞赛规则执行。</w:t>
      </w:r>
    </w:p>
    <w:p w14:paraId="1DF48AB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（五）如某队有弃权情况，将取消其全部比赛结果，视为从未参赛，并对该队予以全市通报。</w:t>
      </w:r>
    </w:p>
    <w:p w14:paraId="70D4FFDF">
      <w:pPr>
        <w:widowControl/>
        <w:ind w:firstLine="640" w:firstLineChars="200"/>
        <w:jc w:val="left"/>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（六）比赛服装：各队应准备深浅两种不同颜色的比赛服，并有明显的号码（须与报名表相符）。</w:t>
      </w:r>
    </w:p>
    <w:p w14:paraId="4B3E59E9">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八</w:t>
      </w:r>
      <w:r>
        <w:rPr>
          <w:rFonts w:hint="eastAsia" w:ascii="Times New Roman" w:hAnsi="Times New Roman" w:eastAsia="方正黑体_GBK" w:cs="Times New Roman"/>
          <w:color w:val="auto"/>
          <w:kern w:val="0"/>
          <w:sz w:val="32"/>
          <w:szCs w:val="32"/>
        </w:rPr>
        <w:t>、</w:t>
      </w:r>
      <w:r>
        <w:rPr>
          <w:rFonts w:hint="eastAsia" w:ascii="方正黑体_GBK" w:eastAsia="方正黑体_GBK"/>
          <w:color w:val="auto"/>
          <w:sz w:val="32"/>
          <w:szCs w:val="32"/>
          <w:shd w:val="clear" w:color="auto" w:fill="auto"/>
        </w:rPr>
        <w:t>竞赛纪律</w:t>
      </w:r>
    </w:p>
    <w:p w14:paraId="5F7CC120">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取消所有比赛结果，取消全队比赛资格和获奖名次，该队伍三年内不允许参加该组别的比赛，并通报全市，情节严重者将追究直接责任人和区县（自治县）教委（教育局）、学校领导的责任。</w:t>
      </w:r>
    </w:p>
    <w:p w14:paraId="0773B59C">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（二）对运动员资格有异议者，可向资格审查委员会提交经领队签名的申诉报告，同时交纳申诉费1000元方可受理，胜诉者将如数退还申诉费。</w:t>
      </w:r>
    </w:p>
    <w:p w14:paraId="0DFE3AF6">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（三）严格执行《重庆市学生体育竞赛纪律管理及处罚规定》，对违反规定的运动员、运动队，将依据《重庆市学生体育竞赛纪律处罚规定（试行）》的有关条款给予处罚。</w:t>
      </w:r>
    </w:p>
    <w:p w14:paraId="411708D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运动员、教练员、运动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14:paraId="663F74CA">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lang w:eastAsia="zh-CN"/>
        </w:rPr>
        <w:t>九</w:t>
      </w:r>
      <w:r>
        <w:rPr>
          <w:rFonts w:hint="eastAsia" w:ascii="Times New Roman" w:hAnsi="Times New Roman" w:eastAsia="方正黑体_GBK" w:cs="Times New Roman"/>
          <w:color w:val="auto"/>
          <w:kern w:val="0"/>
          <w:sz w:val="32"/>
          <w:szCs w:val="32"/>
        </w:rPr>
        <w:t>、</w:t>
      </w:r>
      <w:r>
        <w:rPr>
          <w:rFonts w:hint="eastAsia" w:ascii="方正黑体_GBK" w:eastAsia="方正黑体_GBK"/>
          <w:color w:val="auto"/>
          <w:sz w:val="32"/>
          <w:szCs w:val="32"/>
          <w:shd w:val="clear" w:color="auto" w:fill="auto"/>
        </w:rPr>
        <w:t>名次录取与奖励</w:t>
      </w:r>
    </w:p>
    <w:p w14:paraId="11093B89">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（一）各组别录取前八名，颁发奖牌，运动员颁发证书。</w:t>
      </w:r>
    </w:p>
    <w:p w14:paraId="1017F396">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（二）按6:1的比例评选体育道德风尚奖集体和个人，集体颁发奖牌，个人颁发奖证。</w:t>
      </w:r>
    </w:p>
    <w:p w14:paraId="22D6BB9F">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（三）按5:1的比例评选优秀裁判员，颁发奖证；前八名代表队教练员，无违规违纪行为评为优秀教练员，颁发奖证。</w:t>
      </w:r>
    </w:p>
    <w:p w14:paraId="1E835099">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（四）等级运动员的办理按市体育局最新的规定执行，具体申报表格见附件</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rPr>
        <w:t>。</w:t>
      </w:r>
    </w:p>
    <w:p w14:paraId="4ABBBABA">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十、</w:t>
      </w:r>
      <w:r>
        <w:rPr>
          <w:rFonts w:hint="eastAsia" w:ascii="黑体" w:hAnsi="黑体" w:eastAsia="黑体" w:cs="黑体"/>
          <w:color w:val="auto"/>
          <w:kern w:val="0"/>
          <w:sz w:val="32"/>
          <w:szCs w:val="32"/>
        </w:rPr>
        <w:t>裁判长、裁判员选派</w:t>
      </w:r>
    </w:p>
    <w:p w14:paraId="7DFF4809">
      <w:pPr>
        <w:ind w:firstLine="640" w:firstLineChars="200"/>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裁判长由主办单位选调，裁判员由主办单位和承办单位协商选调。</w:t>
      </w:r>
    </w:p>
    <w:p w14:paraId="4C6E6255">
      <w:pPr>
        <w:adjustRightInd w:val="0"/>
        <w:snapToGrid w:val="0"/>
        <w:spacing w:line="500" w:lineRule="exact"/>
        <w:ind w:firstLine="640" w:firstLineChars="200"/>
        <w:rPr>
          <w:rFonts w:hint="eastAsia" w:ascii="方正黑体_GBK" w:eastAsia="方正黑体_GBK"/>
          <w:color w:val="auto"/>
          <w:sz w:val="32"/>
          <w:szCs w:val="32"/>
          <w:shd w:val="clear" w:color="auto" w:fill="auto"/>
          <w:lang w:val="en-US" w:eastAsia="zh-CN"/>
        </w:rPr>
      </w:pPr>
      <w:r>
        <w:rPr>
          <w:rFonts w:hint="eastAsia" w:ascii="方正黑体_GBK" w:eastAsia="方正黑体_GBK"/>
          <w:color w:val="auto"/>
          <w:sz w:val="32"/>
          <w:szCs w:val="32"/>
          <w:shd w:val="clear" w:color="auto" w:fill="auto"/>
          <w:lang w:eastAsia="zh-CN"/>
        </w:rPr>
        <w:t>十一</w:t>
      </w:r>
      <w:r>
        <w:rPr>
          <w:rFonts w:hint="eastAsia" w:ascii="方正黑体_GBK" w:eastAsia="方正黑体_GBK"/>
          <w:color w:val="auto"/>
          <w:sz w:val="32"/>
          <w:szCs w:val="32"/>
          <w:shd w:val="clear" w:color="auto" w:fill="auto"/>
        </w:rPr>
        <w:t>、经费</w:t>
      </w:r>
      <w:r>
        <w:rPr>
          <w:rFonts w:hint="eastAsia" w:ascii="方正黑体_GBK" w:eastAsia="方正黑体_GBK"/>
          <w:color w:val="auto"/>
          <w:sz w:val="32"/>
          <w:szCs w:val="32"/>
          <w:shd w:val="clear" w:color="auto" w:fill="auto"/>
          <w:lang w:val="en-US" w:eastAsia="zh-CN"/>
        </w:rPr>
        <w:t>说明</w:t>
      </w:r>
    </w:p>
    <w:p w14:paraId="0058593A">
      <w:pPr>
        <w:ind w:firstLine="640" w:firstLineChars="200"/>
        <w:rPr>
          <w:rFonts w:hint="eastAsia" w:ascii="Times New Roman" w:hAnsi="Times New Roman" w:eastAsia="方正仿宋_GBK" w:cs="Times New Roman"/>
          <w:color w:val="auto"/>
          <w:kern w:val="0"/>
          <w:sz w:val="32"/>
          <w:szCs w:val="32"/>
          <w:lang w:eastAsia="zh-CN"/>
        </w:rPr>
      </w:pPr>
      <w:r>
        <w:rPr>
          <w:rFonts w:hint="eastAsia" w:ascii="Times New Roman" w:hAnsi="Times New Roman" w:eastAsia="方正仿宋_GBK" w:cs="Times New Roman"/>
          <w:color w:val="auto"/>
          <w:kern w:val="0"/>
          <w:sz w:val="32"/>
          <w:szCs w:val="32"/>
        </w:rPr>
        <w:t>（一）各参赛队交通、食宿自理，费用回原单位报销。食宿标准领队、教练员、队医按照市财政局有关规定执行</w:t>
      </w:r>
      <w:r>
        <w:rPr>
          <w:rFonts w:hint="eastAsia" w:ascii="Times New Roman" w:hAnsi="Times New Roman" w:eastAsia="方正仿宋_GBK" w:cs="Times New Roman"/>
          <w:color w:val="auto"/>
          <w:kern w:val="0"/>
          <w:sz w:val="32"/>
          <w:szCs w:val="32"/>
          <w:lang w:eastAsia="zh-CN"/>
        </w:rPr>
        <w:t>。</w:t>
      </w:r>
    </w:p>
    <w:p w14:paraId="15F9DEAE">
      <w:pPr>
        <w:ind w:firstLine="640" w:firstLineChars="200"/>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（二）为加强竞赛管理，杜绝竞赛违纪现象发生，确保竞赛公平公正，顺利进行，各参赛队报到时须交纳</w:t>
      </w:r>
      <w:r>
        <w:rPr>
          <w:rFonts w:hint="eastAsia" w:ascii="Times New Roman" w:hAnsi="Times New Roman" w:eastAsia="方正仿宋_GBK" w:cs="Times New Roman"/>
          <w:color w:val="auto"/>
          <w:kern w:val="0"/>
          <w:sz w:val="32"/>
          <w:szCs w:val="32"/>
          <w:lang w:val="en-US" w:eastAsia="zh-CN"/>
        </w:rPr>
        <w:t>1000</w:t>
      </w:r>
      <w:r>
        <w:rPr>
          <w:rFonts w:hint="eastAsia" w:ascii="Times New Roman" w:hAnsi="Times New Roman" w:eastAsia="方正仿宋_GBK" w:cs="Times New Roman"/>
          <w:color w:val="auto"/>
          <w:kern w:val="0"/>
          <w:sz w:val="32"/>
          <w:szCs w:val="32"/>
        </w:rPr>
        <w:t>元“保证金”。比赛结束时，未违反组委会有关纪律规定的运动队，如数退还所交纳的“保证金”；若有违纪行为，“保证金”不予退还。</w:t>
      </w:r>
    </w:p>
    <w:p w14:paraId="024C5699">
      <w:pPr>
        <w:ind w:firstLine="640" w:firstLineChars="200"/>
        <w:rPr>
          <w:rFonts w:ascii="Times New Roman" w:hAnsi="Times New Roman" w:eastAsia="方正黑体_GBK" w:cs="Times New Roman"/>
          <w:color w:val="auto"/>
          <w:kern w:val="0"/>
          <w:sz w:val="32"/>
          <w:szCs w:val="32"/>
        </w:rPr>
      </w:pPr>
      <w:r>
        <w:rPr>
          <w:rFonts w:hint="eastAsia" w:ascii="Times New Roman" w:hAnsi="Times New Roman" w:eastAsia="方正黑体_GBK" w:cs="Times New Roman"/>
          <w:color w:val="auto"/>
          <w:kern w:val="0"/>
          <w:sz w:val="32"/>
          <w:szCs w:val="32"/>
        </w:rPr>
        <w:t>十</w:t>
      </w:r>
      <w:r>
        <w:rPr>
          <w:rFonts w:hint="eastAsia" w:ascii="Times New Roman" w:hAnsi="Times New Roman" w:eastAsia="方正黑体_GBK" w:cs="Times New Roman"/>
          <w:color w:val="auto"/>
          <w:kern w:val="0"/>
          <w:sz w:val="32"/>
          <w:szCs w:val="32"/>
          <w:lang w:eastAsia="zh-CN"/>
        </w:rPr>
        <w:t>二</w:t>
      </w:r>
      <w:r>
        <w:rPr>
          <w:rFonts w:hint="eastAsia" w:ascii="Times New Roman" w:hAnsi="Times New Roman" w:eastAsia="方正黑体_GBK" w:cs="Times New Roman"/>
          <w:color w:val="auto"/>
          <w:kern w:val="0"/>
          <w:sz w:val="32"/>
          <w:szCs w:val="32"/>
        </w:rPr>
        <w:t>、报名及报到</w:t>
      </w:r>
    </w:p>
    <w:p w14:paraId="3A97C9F8">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（一）报名：采取电子邮件报名，报名邮箱：</w:t>
      </w:r>
      <w:r>
        <w:rPr>
          <w:rFonts w:hint="eastAsia" w:ascii="Times New Roman" w:hAnsi="Times New Roman" w:eastAsia="方正仿宋_GBK" w:cs="Times New Roman"/>
          <w:color w:val="auto"/>
          <w:kern w:val="0"/>
          <w:sz w:val="32"/>
          <w:szCs w:val="32"/>
          <w:lang w:val="en-US" w:eastAsia="zh-CN"/>
        </w:rPr>
        <w:t>517837208</w:t>
      </w:r>
      <w:r>
        <w:rPr>
          <w:rFonts w:hint="eastAsia" w:ascii="Times New Roman" w:hAnsi="Times New Roman" w:eastAsia="方正仿宋_GBK" w:cs="Times New Roman"/>
          <w:color w:val="auto"/>
          <w:kern w:val="0"/>
          <w:sz w:val="32"/>
          <w:szCs w:val="32"/>
        </w:rPr>
        <w:t>@qq.com ；报名截止时间：202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11</w:t>
      </w:r>
      <w:r>
        <w:rPr>
          <w:rFonts w:hint="eastAsia"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15</w:t>
      </w:r>
      <w:r>
        <w:rPr>
          <w:rFonts w:hint="eastAsia" w:ascii="Times New Roman" w:hAnsi="Times New Roman" w:eastAsia="方正仿宋_GBK" w:cs="Times New Roman"/>
          <w:color w:val="auto"/>
          <w:kern w:val="0"/>
          <w:sz w:val="32"/>
          <w:szCs w:val="32"/>
        </w:rPr>
        <w:t>日18:00前，逾期未报名视为弃权（见附件1、附件2）。电子邮件报名的号码即为比赛时该名队员号码，一旦报名不得更改。各代表队在电子邮件报名须上传参赛运动员近期蓝底一寸电子相片。</w:t>
      </w:r>
    </w:p>
    <w:p w14:paraId="62F5D193">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报名</w:t>
      </w:r>
      <w:r>
        <w:rPr>
          <w:rFonts w:ascii="Times New Roman" w:hAnsi="Times New Roman" w:eastAsia="方正仿宋_GBK" w:cs="Times New Roman"/>
          <w:color w:val="auto"/>
          <w:kern w:val="0"/>
          <w:sz w:val="32"/>
          <w:szCs w:val="32"/>
        </w:rPr>
        <w:t>联系人</w:t>
      </w:r>
      <w:bookmarkStart w:id="0" w:name="_GoBack"/>
      <w:bookmarkEnd w:id="0"/>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梁树岗</w:t>
      </w:r>
      <w:r>
        <w:rPr>
          <w:rFonts w:hint="eastAsia" w:ascii="Times New Roman" w:hAnsi="Times New Roman" w:eastAsia="方正仿宋_GBK" w:cs="Times New Roman"/>
          <w:color w:val="auto"/>
          <w:kern w:val="0"/>
          <w:sz w:val="32"/>
          <w:szCs w:val="32"/>
        </w:rPr>
        <w:t xml:space="preserve"> ，联系电话:</w:t>
      </w:r>
      <w:r>
        <w:rPr>
          <w:rFonts w:hint="eastAsia" w:ascii="Times New Roman" w:hAnsi="Times New Roman" w:eastAsia="方正仿宋_GBK" w:cs="Times New Roman"/>
          <w:color w:val="auto"/>
          <w:kern w:val="0"/>
          <w:sz w:val="32"/>
          <w:szCs w:val="32"/>
          <w:lang w:val="en-US" w:eastAsia="zh-CN"/>
        </w:rPr>
        <w:t>15023017665</w:t>
      </w:r>
      <w:r>
        <w:rPr>
          <w:rFonts w:hint="eastAsia" w:ascii="Times New Roman" w:hAnsi="Times New Roman" w:eastAsia="方正仿宋_GBK" w:cs="Times New Roman"/>
          <w:color w:val="auto"/>
          <w:kern w:val="0"/>
          <w:sz w:val="32"/>
          <w:szCs w:val="32"/>
        </w:rPr>
        <w:t>。</w:t>
      </w:r>
    </w:p>
    <w:p w14:paraId="49022A80">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（二）报到：代表队于202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11</w:t>
      </w:r>
      <w:r>
        <w:rPr>
          <w:rFonts w:hint="eastAsia" w:ascii="Times New Roman" w:hAnsi="Times New Roman" w:eastAsia="方正仿宋_GBK" w:cs="Times New Roman"/>
          <w:color w:val="auto"/>
          <w:kern w:val="0"/>
          <w:sz w:val="32"/>
          <w:szCs w:val="32"/>
        </w:rPr>
        <w:t>月</w:t>
      </w:r>
      <w:r>
        <w:rPr>
          <w:rFonts w:hint="eastAsia" w:ascii="Times New Roman" w:hAnsi="Times New Roman" w:eastAsia="方正仿宋_GBK" w:cs="Times New Roman"/>
          <w:color w:val="auto"/>
          <w:kern w:val="0"/>
          <w:sz w:val="32"/>
          <w:szCs w:val="32"/>
          <w:lang w:val="en-US" w:eastAsia="zh-CN"/>
        </w:rPr>
        <w:t>29</w:t>
      </w:r>
      <w:r>
        <w:rPr>
          <w:rFonts w:hint="eastAsia" w:ascii="Times New Roman" w:hAnsi="Times New Roman" w:eastAsia="方正仿宋_GBK" w:cs="Times New Roman"/>
          <w:color w:val="auto"/>
          <w:kern w:val="0"/>
          <w:sz w:val="32"/>
          <w:szCs w:val="32"/>
        </w:rPr>
        <w:t>日（15:00前在</w:t>
      </w:r>
      <w:r>
        <w:rPr>
          <w:rFonts w:hint="eastAsia" w:ascii="Times New Roman" w:hAnsi="Times New Roman" w:eastAsia="方正仿宋_GBK" w:cs="Times New Roman"/>
          <w:color w:val="auto"/>
          <w:kern w:val="0"/>
          <w:sz w:val="32"/>
          <w:szCs w:val="32"/>
          <w:lang w:val="en-US" w:eastAsia="zh-CN"/>
        </w:rPr>
        <w:t>重庆市实验中学校科技楼学术报告厅</w:t>
      </w:r>
      <w:r>
        <w:rPr>
          <w:rFonts w:hint="eastAsia" w:ascii="Times New Roman" w:hAnsi="Times New Roman" w:eastAsia="方正仿宋_GBK" w:cs="Times New Roman"/>
          <w:color w:val="auto"/>
          <w:kern w:val="0"/>
          <w:sz w:val="32"/>
          <w:szCs w:val="32"/>
        </w:rPr>
        <w:t>报到，并上交纸质报名表和照片表（打印并加盖学校公章和体检单位公章）、保证金（1000元）、“人身意外伤害保险”复印件、免责申明（附件</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）、体检证明、参赛队员二代身份证原件、学籍证明打印件（加盖学校公章）、运动队（员）资格审查及赛风赛纪承诺书（附件</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），审查运动员资格。16:00召开领队、教练员联席会，并进行各组别抽签。17:30召开裁判员技术会，请各代表队领队、赛事监督、主教练、全体裁判员准时出席。</w:t>
      </w:r>
    </w:p>
    <w:p w14:paraId="50440320">
      <w:pPr>
        <w:pStyle w:val="8"/>
        <w:spacing w:before="0" w:beforeAutospacing="0" w:after="0" w:afterAutospacing="0"/>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、安全要求</w:t>
      </w:r>
    </w:p>
    <w:p w14:paraId="222C65F1">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14:paraId="093F1C41">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（二）承办单位和各代表队要制定应急预案，加强应急演练，审慎稳妥组织和参加赛事活动。</w:t>
      </w:r>
    </w:p>
    <w:p w14:paraId="304CE3D3">
      <w:pPr>
        <w:pStyle w:val="8"/>
        <w:spacing w:before="0" w:beforeAutospacing="0" w:after="0" w:afterAutospacing="0"/>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eastAsia" w:ascii="方正黑体_GBK" w:eastAsia="方正黑体_GBK"/>
          <w:color w:val="auto"/>
          <w:sz w:val="32"/>
          <w:szCs w:val="32"/>
          <w:highlight w:val="none"/>
          <w:shd w:val="clear" w:color="auto" w:fill="auto"/>
          <w:lang w:eastAsia="zh-CN"/>
        </w:rPr>
        <w:t>其他事宜</w:t>
      </w:r>
    </w:p>
    <w:p w14:paraId="62A96C48">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一</w:t>
      </w:r>
      <w:r>
        <w:rPr>
          <w:rFonts w:hint="eastAsia" w:ascii="Times New Roman" w:hAnsi="Times New Roman" w:eastAsia="方正仿宋_GBK" w:cs="Times New Roman"/>
          <w:color w:val="auto"/>
          <w:kern w:val="0"/>
          <w:sz w:val="32"/>
          <w:szCs w:val="32"/>
        </w:rPr>
        <w:t>）本《规程》的解释权、修改权属主办单位。</w:t>
      </w:r>
    </w:p>
    <w:p w14:paraId="2ED41EE5">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二</w:t>
      </w:r>
      <w:r>
        <w:rPr>
          <w:rFonts w:hint="eastAsia" w:ascii="Times New Roman" w:hAnsi="Times New Roman" w:eastAsia="方正仿宋_GBK" w:cs="Times New Roman"/>
          <w:color w:val="auto"/>
          <w:kern w:val="0"/>
          <w:sz w:val="32"/>
          <w:szCs w:val="32"/>
        </w:rPr>
        <w:t>）未尽事宜，另行通知。</w:t>
      </w:r>
    </w:p>
    <w:p w14:paraId="0160D0A7">
      <w:pPr>
        <w:ind w:firstLine="640" w:firstLineChars="200"/>
        <w:rPr>
          <w:rFonts w:ascii="Times New Roman" w:hAnsi="Times New Roman" w:eastAsia="方正仿宋_GBK" w:cs="Times New Roman"/>
          <w:color w:val="auto"/>
          <w:kern w:val="0"/>
          <w:sz w:val="32"/>
          <w:szCs w:val="32"/>
        </w:rPr>
      </w:pPr>
    </w:p>
    <w:p w14:paraId="2218BD26">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附件：1.</w:t>
      </w:r>
      <w:r>
        <w:rPr>
          <w:rFonts w:hint="eastAsia" w:ascii="Times New Roman" w:hAnsi="Times New Roman" w:eastAsia="方正仿宋_GBK" w:cs="Times New Roman"/>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rPr>
        <w:t>2024年重庆市高中男子甲组、女子组篮球比赛报名表</w:t>
      </w:r>
    </w:p>
    <w:p w14:paraId="3C8E30BB">
      <w:pPr>
        <w:keepNext w:val="0"/>
        <w:keepLines w:val="0"/>
        <w:pageBreakBefore w:val="0"/>
        <w:widowControl w:val="0"/>
        <w:kinsoku/>
        <w:wordWrap/>
        <w:overflowPunct/>
        <w:topLinePunct w:val="0"/>
        <w:autoSpaceDE/>
        <w:autoSpaceDN/>
        <w:bidi w:val="0"/>
        <w:adjustRightInd/>
        <w:snapToGrid/>
        <w:ind w:left="1916" w:leftChars="760" w:hanging="320" w:hangingChars="100"/>
        <w:textAlignment w:val="auto"/>
        <w:rPr>
          <w:rFonts w:hint="eastAsia"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rPr>
        <w:t>2024年重庆市高中男子甲组、女子组篮球比赛</w:t>
      </w:r>
      <w:r>
        <w:rPr>
          <w:rFonts w:hint="eastAsia" w:ascii="Times New Roman" w:hAnsi="Times New Roman" w:eastAsia="方正仿宋_GBK" w:cs="Times New Roman"/>
          <w:color w:val="auto"/>
          <w:kern w:val="0"/>
          <w:sz w:val="32"/>
          <w:szCs w:val="32"/>
          <w:lang w:val="en-US" w:eastAsia="zh-CN"/>
        </w:rPr>
        <w:t xml:space="preserve">报名照片表  </w:t>
      </w:r>
      <w:r>
        <w:rPr>
          <w:rFonts w:hint="eastAsia" w:ascii="Times New Roman" w:hAnsi="Times New Roman" w:eastAsia="方正仿宋_GBK" w:cs="Times New Roman"/>
          <w:color w:val="auto"/>
          <w:kern w:val="0"/>
          <w:sz w:val="32"/>
          <w:szCs w:val="32"/>
        </w:rPr>
        <w:t xml:space="preserve">  </w:t>
      </w:r>
    </w:p>
    <w:p w14:paraId="30169251">
      <w:pPr>
        <w:keepNext w:val="0"/>
        <w:keepLines w:val="0"/>
        <w:pageBreakBefore w:val="0"/>
        <w:widowControl w:val="0"/>
        <w:kinsoku/>
        <w:wordWrap/>
        <w:overflowPunct/>
        <w:topLinePunct w:val="0"/>
        <w:autoSpaceDE/>
        <w:autoSpaceDN/>
        <w:bidi w:val="0"/>
        <w:adjustRightInd/>
        <w:snapToGrid/>
        <w:ind w:left="1916" w:leftChars="760" w:hanging="320" w:hangingChars="1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rPr>
        <w:t xml:space="preserve"> 2024年重庆市高中男子甲组、女子组篮球比赛参赛免责声明</w:t>
      </w:r>
    </w:p>
    <w:p w14:paraId="60672C34">
      <w:pPr>
        <w:keepNext w:val="0"/>
        <w:keepLines w:val="0"/>
        <w:pageBreakBefore w:val="0"/>
        <w:widowControl w:val="0"/>
        <w:kinsoku/>
        <w:wordWrap/>
        <w:overflowPunct/>
        <w:topLinePunct w:val="0"/>
        <w:autoSpaceDE/>
        <w:autoSpaceDN/>
        <w:bidi w:val="0"/>
        <w:adjustRightInd/>
        <w:snapToGrid/>
        <w:ind w:left="1916" w:leftChars="760" w:hanging="320" w:hangingChars="100"/>
        <w:textAlignment w:val="auto"/>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 xml:space="preserve">4. </w:t>
      </w:r>
      <w:r>
        <w:rPr>
          <w:rFonts w:hint="eastAsia" w:ascii="Times New Roman" w:hAnsi="Times New Roman" w:eastAsia="方正仿宋_GBK" w:cs="Times New Roman"/>
          <w:color w:val="auto"/>
          <w:kern w:val="0"/>
          <w:sz w:val="32"/>
          <w:szCs w:val="32"/>
        </w:rPr>
        <w:t>2024年重庆市高中男子甲组、女子组篮球比赛运动队（员）资格审查及赛风赛纪承诺书</w:t>
      </w:r>
    </w:p>
    <w:p w14:paraId="610FDA5C">
      <w:pPr>
        <w:keepNext w:val="0"/>
        <w:keepLines w:val="0"/>
        <w:pageBreakBefore w:val="0"/>
        <w:widowControl w:val="0"/>
        <w:kinsoku/>
        <w:wordWrap/>
        <w:overflowPunct/>
        <w:topLinePunct w:val="0"/>
        <w:autoSpaceDE/>
        <w:autoSpaceDN/>
        <w:bidi w:val="0"/>
        <w:adjustRightInd/>
        <w:snapToGrid/>
        <w:ind w:left="1918" w:leftChars="304" w:hanging="1280" w:hangingChars="400"/>
        <w:jc w:val="both"/>
        <w:textAlignment w:val="auto"/>
        <w:rPr>
          <w:rFonts w:ascii="方正小标宋_GBK" w:hAnsi="微软雅黑" w:eastAsia="方正小标宋_GBK" w:cs="微软雅黑"/>
          <w:color w:val="auto"/>
          <w:kern w:val="0"/>
          <w:sz w:val="44"/>
          <w:szCs w:val="44"/>
        </w:rPr>
      </w:pPr>
      <w:r>
        <w:rPr>
          <w:rFonts w:ascii="Times New Roman" w:hAnsi="Times New Roman" w:eastAsia="方正仿宋_GBK" w:cs="Times New Roman"/>
          <w:color w:val="auto"/>
          <w:kern w:val="0"/>
          <w:sz w:val="32"/>
          <w:szCs w:val="32"/>
        </w:rPr>
        <w:t xml:space="preserve">     </w:t>
      </w:r>
      <w:r>
        <w:rPr>
          <w:rFonts w:hint="eastAsia" w:ascii="Times New Roman" w:hAnsi="Times New Roman" w:eastAsia="方正仿宋_GBK" w:cs="Times New Roman"/>
          <w:color w:val="auto"/>
          <w:kern w:val="0"/>
          <w:sz w:val="32"/>
          <w:szCs w:val="32"/>
          <w:lang w:val="en-US" w:eastAsia="zh-CN"/>
        </w:rPr>
        <w:t xml:space="preserve"> 5. </w:t>
      </w:r>
      <w:r>
        <w:rPr>
          <w:rFonts w:hint="eastAsia" w:ascii="Times New Roman" w:hAnsi="Times New Roman" w:eastAsia="方正仿宋_GBK" w:cs="Times New Roman"/>
          <w:color w:val="auto"/>
          <w:kern w:val="0"/>
          <w:sz w:val="32"/>
          <w:szCs w:val="32"/>
        </w:rPr>
        <w:t>2024年重庆市高中男子甲组、女子组篮球比赛</w:t>
      </w:r>
      <w:r>
        <w:rPr>
          <w:rFonts w:ascii="Times New Roman" w:hAnsi="Times New Roman" w:eastAsia="方正仿宋_GBK" w:cs="Times New Roman"/>
          <w:color w:val="auto"/>
          <w:kern w:val="0"/>
          <w:sz w:val="32"/>
          <w:szCs w:val="32"/>
        </w:rPr>
        <w:t>达等级运动员名单</w:t>
      </w:r>
    </w:p>
    <w:p w14:paraId="23C2531A">
      <w:pPr>
        <w:rPr>
          <w:rFonts w:ascii="方正小标宋_GBK" w:hAnsi="微软雅黑" w:eastAsia="方正小标宋_GBK" w:cs="微软雅黑"/>
          <w:color w:val="auto"/>
          <w:kern w:val="0"/>
          <w:sz w:val="44"/>
          <w:szCs w:val="44"/>
        </w:rPr>
      </w:pPr>
    </w:p>
    <w:p w14:paraId="270C66EC">
      <w:pPr>
        <w:rPr>
          <w:rFonts w:ascii="微软雅黑" w:hAnsi="微软雅黑" w:eastAsia="微软雅黑" w:cs="微软雅黑"/>
          <w:color w:val="auto"/>
          <w:sz w:val="28"/>
          <w:szCs w:val="28"/>
        </w:rPr>
        <w:sectPr>
          <w:pgSz w:w="11906" w:h="16838"/>
          <w:pgMar w:top="1984" w:right="1446" w:bottom="1644" w:left="1446" w:header="851" w:footer="992" w:gutter="0"/>
          <w:cols w:space="425" w:num="1"/>
          <w:docGrid w:type="lines" w:linePitch="312" w:charSpace="0"/>
        </w:sectPr>
      </w:pPr>
    </w:p>
    <w:p w14:paraId="6EA650F0">
      <w:pPr>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附件1</w:t>
      </w:r>
    </w:p>
    <w:p w14:paraId="4F67C359">
      <w:pPr>
        <w:rPr>
          <w:rFonts w:hint="default" w:ascii="Times New Roman" w:hAnsi="Times New Roman" w:eastAsia="方正仿宋_GBK" w:cs="Times New Roman"/>
          <w:color w:val="auto"/>
          <w:sz w:val="32"/>
          <w:szCs w:val="32"/>
        </w:rPr>
      </w:pPr>
    </w:p>
    <w:p w14:paraId="6685E91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2024年重庆市高中男子甲组、女子组篮球</w:t>
      </w:r>
    </w:p>
    <w:p w14:paraId="3F2B56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比赛报名表</w:t>
      </w:r>
    </w:p>
    <w:p w14:paraId="6A593C1D">
      <w:pPr>
        <w:ind w:firstLine="840" w:firstLineChars="300"/>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学校（盖章）：                   组别：</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045"/>
        <w:gridCol w:w="2440"/>
        <w:gridCol w:w="2373"/>
        <w:gridCol w:w="1456"/>
      </w:tblGrid>
      <w:tr w14:paraId="59679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FFFF00"/>
            <w:vAlign w:val="center"/>
          </w:tcPr>
          <w:p w14:paraId="00970CBF">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职务</w:t>
            </w:r>
          </w:p>
        </w:tc>
        <w:tc>
          <w:tcPr>
            <w:tcW w:w="1045" w:type="dxa"/>
            <w:shd w:val="clear" w:color="auto" w:fill="FFFF00"/>
            <w:vAlign w:val="center"/>
          </w:tcPr>
          <w:p w14:paraId="4EF93D72">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姓名</w:t>
            </w:r>
          </w:p>
        </w:tc>
        <w:tc>
          <w:tcPr>
            <w:tcW w:w="2440" w:type="dxa"/>
            <w:shd w:val="clear" w:color="auto" w:fill="FFFF00"/>
            <w:vAlign w:val="center"/>
          </w:tcPr>
          <w:p w14:paraId="1893B7D0">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职务</w:t>
            </w:r>
          </w:p>
        </w:tc>
        <w:tc>
          <w:tcPr>
            <w:tcW w:w="2373" w:type="dxa"/>
            <w:shd w:val="clear" w:color="auto" w:fill="FFFF00"/>
            <w:vAlign w:val="center"/>
          </w:tcPr>
          <w:p w14:paraId="391F6AEC">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电话</w:t>
            </w:r>
          </w:p>
        </w:tc>
        <w:tc>
          <w:tcPr>
            <w:tcW w:w="1456" w:type="dxa"/>
            <w:shd w:val="clear" w:color="auto" w:fill="FFFF00"/>
            <w:vAlign w:val="center"/>
          </w:tcPr>
          <w:p w14:paraId="2711AA3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备注</w:t>
            </w:r>
          </w:p>
        </w:tc>
      </w:tr>
      <w:tr w14:paraId="4765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08" w:type="dxa"/>
            <w:vAlign w:val="center"/>
          </w:tcPr>
          <w:p w14:paraId="47D953B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领队</w:t>
            </w:r>
          </w:p>
        </w:tc>
        <w:tc>
          <w:tcPr>
            <w:tcW w:w="1045" w:type="dxa"/>
            <w:vAlign w:val="center"/>
          </w:tcPr>
          <w:p w14:paraId="796F5062">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XX</w:t>
            </w:r>
          </w:p>
        </w:tc>
        <w:tc>
          <w:tcPr>
            <w:tcW w:w="2440" w:type="dxa"/>
            <w:vAlign w:val="center"/>
          </w:tcPr>
          <w:p w14:paraId="073AEC8D">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XXXX校长</w:t>
            </w:r>
          </w:p>
        </w:tc>
        <w:tc>
          <w:tcPr>
            <w:tcW w:w="2373" w:type="dxa"/>
            <w:vAlign w:val="center"/>
          </w:tcPr>
          <w:p w14:paraId="7DDEBE3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133XXXXXX</w:t>
            </w:r>
          </w:p>
        </w:tc>
        <w:tc>
          <w:tcPr>
            <w:tcW w:w="1456" w:type="dxa"/>
            <w:vAlign w:val="center"/>
          </w:tcPr>
          <w:p w14:paraId="630E85AE">
            <w:pPr>
              <w:rPr>
                <w:rFonts w:ascii="微软雅黑" w:hAnsi="微软雅黑" w:eastAsia="微软雅黑" w:cs="微软雅黑"/>
                <w:color w:val="auto"/>
                <w:sz w:val="28"/>
                <w:szCs w:val="28"/>
              </w:rPr>
            </w:pPr>
          </w:p>
        </w:tc>
      </w:tr>
      <w:tr w14:paraId="4B62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340F896">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教练</w:t>
            </w:r>
          </w:p>
        </w:tc>
        <w:tc>
          <w:tcPr>
            <w:tcW w:w="1045" w:type="dxa"/>
            <w:vAlign w:val="center"/>
          </w:tcPr>
          <w:p w14:paraId="4CF49936">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XX</w:t>
            </w:r>
          </w:p>
        </w:tc>
        <w:tc>
          <w:tcPr>
            <w:tcW w:w="2440" w:type="dxa"/>
            <w:vAlign w:val="center"/>
          </w:tcPr>
          <w:p w14:paraId="79EEAFA4">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主教练</w:t>
            </w:r>
          </w:p>
        </w:tc>
        <w:tc>
          <w:tcPr>
            <w:tcW w:w="2373" w:type="dxa"/>
            <w:vAlign w:val="center"/>
          </w:tcPr>
          <w:p w14:paraId="478F7E19">
            <w:pPr>
              <w:rPr>
                <w:rFonts w:ascii="微软雅黑" w:hAnsi="微软雅黑" w:eastAsia="微软雅黑" w:cs="微软雅黑"/>
                <w:color w:val="auto"/>
                <w:sz w:val="28"/>
                <w:szCs w:val="28"/>
              </w:rPr>
            </w:pPr>
          </w:p>
        </w:tc>
        <w:tc>
          <w:tcPr>
            <w:tcW w:w="1456" w:type="dxa"/>
            <w:vAlign w:val="center"/>
          </w:tcPr>
          <w:p w14:paraId="03D43033">
            <w:pPr>
              <w:rPr>
                <w:rFonts w:ascii="微软雅黑" w:hAnsi="微软雅黑" w:eastAsia="微软雅黑" w:cs="微软雅黑"/>
                <w:color w:val="auto"/>
                <w:sz w:val="28"/>
                <w:szCs w:val="28"/>
              </w:rPr>
            </w:pPr>
          </w:p>
        </w:tc>
      </w:tr>
      <w:tr w14:paraId="2AE0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027C7B6">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教练</w:t>
            </w:r>
          </w:p>
        </w:tc>
        <w:tc>
          <w:tcPr>
            <w:tcW w:w="1045" w:type="dxa"/>
            <w:vAlign w:val="center"/>
          </w:tcPr>
          <w:p w14:paraId="785EF86B">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XX</w:t>
            </w:r>
          </w:p>
        </w:tc>
        <w:tc>
          <w:tcPr>
            <w:tcW w:w="2440" w:type="dxa"/>
            <w:vAlign w:val="center"/>
          </w:tcPr>
          <w:p w14:paraId="467BA6A3">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助理教练</w:t>
            </w:r>
          </w:p>
        </w:tc>
        <w:tc>
          <w:tcPr>
            <w:tcW w:w="2373" w:type="dxa"/>
            <w:vAlign w:val="center"/>
          </w:tcPr>
          <w:p w14:paraId="0A5EB6F9">
            <w:pPr>
              <w:rPr>
                <w:rFonts w:ascii="微软雅黑" w:hAnsi="微软雅黑" w:eastAsia="微软雅黑" w:cs="微软雅黑"/>
                <w:color w:val="auto"/>
                <w:sz w:val="28"/>
                <w:szCs w:val="28"/>
              </w:rPr>
            </w:pPr>
          </w:p>
        </w:tc>
        <w:tc>
          <w:tcPr>
            <w:tcW w:w="1456" w:type="dxa"/>
            <w:vAlign w:val="center"/>
          </w:tcPr>
          <w:p w14:paraId="4748AFC6">
            <w:pPr>
              <w:rPr>
                <w:rFonts w:ascii="微软雅黑" w:hAnsi="微软雅黑" w:eastAsia="微软雅黑" w:cs="微软雅黑"/>
                <w:color w:val="auto"/>
                <w:sz w:val="28"/>
                <w:szCs w:val="28"/>
              </w:rPr>
            </w:pPr>
          </w:p>
        </w:tc>
      </w:tr>
      <w:tr w14:paraId="13531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shd w:val="clear" w:color="auto" w:fill="FFFF00"/>
            <w:vAlign w:val="center"/>
          </w:tcPr>
          <w:p w14:paraId="0F96B90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号码</w:t>
            </w:r>
          </w:p>
        </w:tc>
        <w:tc>
          <w:tcPr>
            <w:tcW w:w="1045" w:type="dxa"/>
            <w:shd w:val="clear" w:color="auto" w:fill="FFFF00"/>
            <w:vAlign w:val="center"/>
          </w:tcPr>
          <w:p w14:paraId="664CF05D">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姓名</w:t>
            </w:r>
          </w:p>
        </w:tc>
        <w:tc>
          <w:tcPr>
            <w:tcW w:w="2440" w:type="dxa"/>
            <w:shd w:val="clear" w:color="auto" w:fill="FFFF00"/>
            <w:vAlign w:val="center"/>
          </w:tcPr>
          <w:p w14:paraId="7FF042A7">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身份证号码</w:t>
            </w:r>
          </w:p>
        </w:tc>
        <w:tc>
          <w:tcPr>
            <w:tcW w:w="2373" w:type="dxa"/>
            <w:shd w:val="clear" w:color="auto" w:fill="FFFF00"/>
            <w:vAlign w:val="center"/>
          </w:tcPr>
          <w:p w14:paraId="0C074775">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年级班级</w:t>
            </w:r>
          </w:p>
        </w:tc>
        <w:tc>
          <w:tcPr>
            <w:tcW w:w="1456" w:type="dxa"/>
            <w:shd w:val="clear" w:color="auto" w:fill="FFFF00"/>
            <w:vAlign w:val="center"/>
          </w:tcPr>
          <w:p w14:paraId="25741BE2">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备注</w:t>
            </w:r>
          </w:p>
        </w:tc>
      </w:tr>
      <w:tr w14:paraId="370C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69E80E2">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00-99</w:t>
            </w:r>
          </w:p>
        </w:tc>
        <w:tc>
          <w:tcPr>
            <w:tcW w:w="1045" w:type="dxa"/>
            <w:vAlign w:val="center"/>
          </w:tcPr>
          <w:p w14:paraId="4B80D6A7">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XXX</w:t>
            </w:r>
          </w:p>
        </w:tc>
        <w:tc>
          <w:tcPr>
            <w:tcW w:w="2440" w:type="dxa"/>
            <w:vAlign w:val="center"/>
          </w:tcPr>
          <w:p w14:paraId="7FFB108E">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500XXXXXXXXX</w:t>
            </w:r>
          </w:p>
        </w:tc>
        <w:tc>
          <w:tcPr>
            <w:tcW w:w="2373" w:type="dxa"/>
            <w:vAlign w:val="center"/>
          </w:tcPr>
          <w:p w14:paraId="374B8121">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初XXXX级X班</w:t>
            </w:r>
          </w:p>
        </w:tc>
        <w:tc>
          <w:tcPr>
            <w:tcW w:w="1456" w:type="dxa"/>
            <w:vAlign w:val="center"/>
          </w:tcPr>
          <w:p w14:paraId="66F101A7">
            <w:pPr>
              <w:rPr>
                <w:rFonts w:ascii="微软雅黑" w:hAnsi="微软雅黑" w:eastAsia="微软雅黑" w:cs="微软雅黑"/>
                <w:color w:val="auto"/>
                <w:sz w:val="28"/>
                <w:szCs w:val="28"/>
              </w:rPr>
            </w:pPr>
          </w:p>
        </w:tc>
      </w:tr>
      <w:tr w14:paraId="6AA7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5AFFA0DA">
            <w:pPr>
              <w:rPr>
                <w:rFonts w:ascii="微软雅黑" w:hAnsi="微软雅黑" w:eastAsia="微软雅黑" w:cs="微软雅黑"/>
                <w:color w:val="auto"/>
                <w:sz w:val="28"/>
                <w:szCs w:val="28"/>
              </w:rPr>
            </w:pPr>
          </w:p>
        </w:tc>
        <w:tc>
          <w:tcPr>
            <w:tcW w:w="1045" w:type="dxa"/>
            <w:vAlign w:val="center"/>
          </w:tcPr>
          <w:p w14:paraId="16E486C4">
            <w:pPr>
              <w:rPr>
                <w:rFonts w:ascii="微软雅黑" w:hAnsi="微软雅黑" w:eastAsia="微软雅黑" w:cs="微软雅黑"/>
                <w:color w:val="auto"/>
                <w:sz w:val="28"/>
                <w:szCs w:val="28"/>
              </w:rPr>
            </w:pPr>
          </w:p>
        </w:tc>
        <w:tc>
          <w:tcPr>
            <w:tcW w:w="2440" w:type="dxa"/>
            <w:vAlign w:val="center"/>
          </w:tcPr>
          <w:p w14:paraId="0540593C">
            <w:pPr>
              <w:rPr>
                <w:rFonts w:ascii="微软雅黑" w:hAnsi="微软雅黑" w:eastAsia="微软雅黑" w:cs="微软雅黑"/>
                <w:color w:val="auto"/>
                <w:sz w:val="28"/>
                <w:szCs w:val="28"/>
              </w:rPr>
            </w:pPr>
          </w:p>
        </w:tc>
        <w:tc>
          <w:tcPr>
            <w:tcW w:w="2373" w:type="dxa"/>
            <w:vAlign w:val="center"/>
          </w:tcPr>
          <w:p w14:paraId="036DB06B">
            <w:pPr>
              <w:rPr>
                <w:rFonts w:ascii="微软雅黑" w:hAnsi="微软雅黑" w:eastAsia="微软雅黑" w:cs="微软雅黑"/>
                <w:color w:val="auto"/>
                <w:sz w:val="28"/>
                <w:szCs w:val="28"/>
              </w:rPr>
            </w:pPr>
          </w:p>
        </w:tc>
        <w:tc>
          <w:tcPr>
            <w:tcW w:w="1456" w:type="dxa"/>
            <w:vAlign w:val="center"/>
          </w:tcPr>
          <w:p w14:paraId="480B8597">
            <w:pPr>
              <w:rPr>
                <w:rFonts w:ascii="微软雅黑" w:hAnsi="微软雅黑" w:eastAsia="微软雅黑" w:cs="微软雅黑"/>
                <w:color w:val="auto"/>
                <w:sz w:val="28"/>
                <w:szCs w:val="28"/>
              </w:rPr>
            </w:pPr>
          </w:p>
        </w:tc>
      </w:tr>
      <w:tr w14:paraId="46C8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661DFADA">
            <w:pPr>
              <w:rPr>
                <w:rFonts w:ascii="微软雅黑" w:hAnsi="微软雅黑" w:eastAsia="微软雅黑" w:cs="微软雅黑"/>
                <w:color w:val="auto"/>
                <w:sz w:val="28"/>
                <w:szCs w:val="28"/>
              </w:rPr>
            </w:pPr>
          </w:p>
        </w:tc>
        <w:tc>
          <w:tcPr>
            <w:tcW w:w="1045" w:type="dxa"/>
            <w:vAlign w:val="center"/>
          </w:tcPr>
          <w:p w14:paraId="5887799D">
            <w:pPr>
              <w:rPr>
                <w:rFonts w:ascii="微软雅黑" w:hAnsi="微软雅黑" w:eastAsia="微软雅黑" w:cs="微软雅黑"/>
                <w:color w:val="auto"/>
                <w:sz w:val="28"/>
                <w:szCs w:val="28"/>
              </w:rPr>
            </w:pPr>
          </w:p>
        </w:tc>
        <w:tc>
          <w:tcPr>
            <w:tcW w:w="2440" w:type="dxa"/>
            <w:vAlign w:val="center"/>
          </w:tcPr>
          <w:p w14:paraId="4B1FE876">
            <w:pPr>
              <w:rPr>
                <w:rFonts w:ascii="微软雅黑" w:hAnsi="微软雅黑" w:eastAsia="微软雅黑" w:cs="微软雅黑"/>
                <w:color w:val="auto"/>
                <w:sz w:val="28"/>
                <w:szCs w:val="28"/>
              </w:rPr>
            </w:pPr>
          </w:p>
        </w:tc>
        <w:tc>
          <w:tcPr>
            <w:tcW w:w="2373" w:type="dxa"/>
            <w:vAlign w:val="center"/>
          </w:tcPr>
          <w:p w14:paraId="462C3511">
            <w:pPr>
              <w:rPr>
                <w:rFonts w:ascii="微软雅黑" w:hAnsi="微软雅黑" w:eastAsia="微软雅黑" w:cs="微软雅黑"/>
                <w:color w:val="auto"/>
                <w:sz w:val="28"/>
                <w:szCs w:val="28"/>
              </w:rPr>
            </w:pPr>
          </w:p>
        </w:tc>
        <w:tc>
          <w:tcPr>
            <w:tcW w:w="1456" w:type="dxa"/>
            <w:vAlign w:val="center"/>
          </w:tcPr>
          <w:p w14:paraId="477E2F98">
            <w:pPr>
              <w:rPr>
                <w:rFonts w:ascii="微软雅黑" w:hAnsi="微软雅黑" w:eastAsia="微软雅黑" w:cs="微软雅黑"/>
                <w:color w:val="auto"/>
                <w:sz w:val="28"/>
                <w:szCs w:val="28"/>
              </w:rPr>
            </w:pPr>
          </w:p>
        </w:tc>
      </w:tr>
      <w:tr w14:paraId="5E19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305ABF3C">
            <w:pPr>
              <w:rPr>
                <w:rFonts w:ascii="微软雅黑" w:hAnsi="微软雅黑" w:eastAsia="微软雅黑" w:cs="微软雅黑"/>
                <w:color w:val="auto"/>
                <w:sz w:val="28"/>
                <w:szCs w:val="28"/>
              </w:rPr>
            </w:pPr>
          </w:p>
        </w:tc>
        <w:tc>
          <w:tcPr>
            <w:tcW w:w="1045" w:type="dxa"/>
            <w:vAlign w:val="center"/>
          </w:tcPr>
          <w:p w14:paraId="5D6E6417">
            <w:pPr>
              <w:rPr>
                <w:rFonts w:ascii="微软雅黑" w:hAnsi="微软雅黑" w:eastAsia="微软雅黑" w:cs="微软雅黑"/>
                <w:color w:val="auto"/>
                <w:sz w:val="28"/>
                <w:szCs w:val="28"/>
              </w:rPr>
            </w:pPr>
          </w:p>
        </w:tc>
        <w:tc>
          <w:tcPr>
            <w:tcW w:w="2440" w:type="dxa"/>
            <w:vAlign w:val="center"/>
          </w:tcPr>
          <w:p w14:paraId="173B776B">
            <w:pPr>
              <w:rPr>
                <w:rFonts w:ascii="微软雅黑" w:hAnsi="微软雅黑" w:eastAsia="微软雅黑" w:cs="微软雅黑"/>
                <w:color w:val="auto"/>
                <w:sz w:val="28"/>
                <w:szCs w:val="28"/>
              </w:rPr>
            </w:pPr>
          </w:p>
        </w:tc>
        <w:tc>
          <w:tcPr>
            <w:tcW w:w="2373" w:type="dxa"/>
            <w:vAlign w:val="center"/>
          </w:tcPr>
          <w:p w14:paraId="6B6E99B6">
            <w:pPr>
              <w:rPr>
                <w:rFonts w:ascii="微软雅黑" w:hAnsi="微软雅黑" w:eastAsia="微软雅黑" w:cs="微软雅黑"/>
                <w:color w:val="auto"/>
                <w:sz w:val="28"/>
                <w:szCs w:val="28"/>
              </w:rPr>
            </w:pPr>
          </w:p>
        </w:tc>
        <w:tc>
          <w:tcPr>
            <w:tcW w:w="1456" w:type="dxa"/>
            <w:vAlign w:val="center"/>
          </w:tcPr>
          <w:p w14:paraId="27F95B71">
            <w:pPr>
              <w:rPr>
                <w:rFonts w:ascii="微软雅黑" w:hAnsi="微软雅黑" w:eastAsia="微软雅黑" w:cs="微软雅黑"/>
                <w:color w:val="auto"/>
                <w:sz w:val="28"/>
                <w:szCs w:val="28"/>
              </w:rPr>
            </w:pPr>
          </w:p>
        </w:tc>
      </w:tr>
      <w:tr w14:paraId="29D3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DCDDBDF">
            <w:pPr>
              <w:rPr>
                <w:rFonts w:ascii="微软雅黑" w:hAnsi="微软雅黑" w:eastAsia="微软雅黑" w:cs="微软雅黑"/>
                <w:color w:val="auto"/>
                <w:sz w:val="28"/>
                <w:szCs w:val="28"/>
              </w:rPr>
            </w:pPr>
          </w:p>
        </w:tc>
        <w:tc>
          <w:tcPr>
            <w:tcW w:w="1045" w:type="dxa"/>
            <w:vAlign w:val="center"/>
          </w:tcPr>
          <w:p w14:paraId="6CD0CD81">
            <w:pPr>
              <w:rPr>
                <w:rFonts w:ascii="微软雅黑" w:hAnsi="微软雅黑" w:eastAsia="微软雅黑" w:cs="微软雅黑"/>
                <w:color w:val="auto"/>
                <w:sz w:val="28"/>
                <w:szCs w:val="28"/>
              </w:rPr>
            </w:pPr>
          </w:p>
        </w:tc>
        <w:tc>
          <w:tcPr>
            <w:tcW w:w="2440" w:type="dxa"/>
            <w:vAlign w:val="center"/>
          </w:tcPr>
          <w:p w14:paraId="4F87A76A">
            <w:pPr>
              <w:rPr>
                <w:rFonts w:ascii="微软雅黑" w:hAnsi="微软雅黑" w:eastAsia="微软雅黑" w:cs="微软雅黑"/>
                <w:color w:val="auto"/>
                <w:sz w:val="28"/>
                <w:szCs w:val="28"/>
              </w:rPr>
            </w:pPr>
          </w:p>
        </w:tc>
        <w:tc>
          <w:tcPr>
            <w:tcW w:w="2373" w:type="dxa"/>
            <w:vAlign w:val="center"/>
          </w:tcPr>
          <w:p w14:paraId="2DD3306D">
            <w:pPr>
              <w:rPr>
                <w:rFonts w:ascii="微软雅黑" w:hAnsi="微软雅黑" w:eastAsia="微软雅黑" w:cs="微软雅黑"/>
                <w:color w:val="auto"/>
                <w:sz w:val="28"/>
                <w:szCs w:val="28"/>
              </w:rPr>
            </w:pPr>
          </w:p>
        </w:tc>
        <w:tc>
          <w:tcPr>
            <w:tcW w:w="1456" w:type="dxa"/>
            <w:vAlign w:val="center"/>
          </w:tcPr>
          <w:p w14:paraId="1BB07B28">
            <w:pPr>
              <w:rPr>
                <w:rFonts w:ascii="微软雅黑" w:hAnsi="微软雅黑" w:eastAsia="微软雅黑" w:cs="微软雅黑"/>
                <w:color w:val="auto"/>
                <w:sz w:val="28"/>
                <w:szCs w:val="28"/>
              </w:rPr>
            </w:pPr>
          </w:p>
        </w:tc>
      </w:tr>
      <w:tr w14:paraId="01E9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C95CC19">
            <w:pPr>
              <w:rPr>
                <w:rFonts w:ascii="微软雅黑" w:hAnsi="微软雅黑" w:eastAsia="微软雅黑" w:cs="微软雅黑"/>
                <w:color w:val="auto"/>
                <w:sz w:val="28"/>
                <w:szCs w:val="28"/>
              </w:rPr>
            </w:pPr>
          </w:p>
        </w:tc>
        <w:tc>
          <w:tcPr>
            <w:tcW w:w="1045" w:type="dxa"/>
            <w:vAlign w:val="center"/>
          </w:tcPr>
          <w:p w14:paraId="776D1BC5">
            <w:pPr>
              <w:rPr>
                <w:rFonts w:ascii="微软雅黑" w:hAnsi="微软雅黑" w:eastAsia="微软雅黑" w:cs="微软雅黑"/>
                <w:color w:val="auto"/>
                <w:sz w:val="28"/>
                <w:szCs w:val="28"/>
              </w:rPr>
            </w:pPr>
          </w:p>
        </w:tc>
        <w:tc>
          <w:tcPr>
            <w:tcW w:w="2440" w:type="dxa"/>
            <w:vAlign w:val="center"/>
          </w:tcPr>
          <w:p w14:paraId="4C00D84C">
            <w:pPr>
              <w:rPr>
                <w:rFonts w:ascii="微软雅黑" w:hAnsi="微软雅黑" w:eastAsia="微软雅黑" w:cs="微软雅黑"/>
                <w:color w:val="auto"/>
                <w:sz w:val="28"/>
                <w:szCs w:val="28"/>
              </w:rPr>
            </w:pPr>
          </w:p>
        </w:tc>
        <w:tc>
          <w:tcPr>
            <w:tcW w:w="2373" w:type="dxa"/>
            <w:vAlign w:val="center"/>
          </w:tcPr>
          <w:p w14:paraId="6F275E95">
            <w:pPr>
              <w:rPr>
                <w:rFonts w:ascii="微软雅黑" w:hAnsi="微软雅黑" w:eastAsia="微软雅黑" w:cs="微软雅黑"/>
                <w:color w:val="auto"/>
                <w:sz w:val="28"/>
                <w:szCs w:val="28"/>
              </w:rPr>
            </w:pPr>
          </w:p>
        </w:tc>
        <w:tc>
          <w:tcPr>
            <w:tcW w:w="1456" w:type="dxa"/>
            <w:vAlign w:val="center"/>
          </w:tcPr>
          <w:p w14:paraId="02C7D494">
            <w:pPr>
              <w:rPr>
                <w:rFonts w:ascii="微软雅黑" w:hAnsi="微软雅黑" w:eastAsia="微软雅黑" w:cs="微软雅黑"/>
                <w:color w:val="auto"/>
                <w:sz w:val="28"/>
                <w:szCs w:val="28"/>
              </w:rPr>
            </w:pPr>
          </w:p>
        </w:tc>
      </w:tr>
      <w:tr w14:paraId="6ADF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F15E260">
            <w:pPr>
              <w:rPr>
                <w:rFonts w:ascii="微软雅黑" w:hAnsi="微软雅黑" w:eastAsia="微软雅黑" w:cs="微软雅黑"/>
                <w:color w:val="auto"/>
                <w:sz w:val="28"/>
                <w:szCs w:val="28"/>
              </w:rPr>
            </w:pPr>
          </w:p>
        </w:tc>
        <w:tc>
          <w:tcPr>
            <w:tcW w:w="1045" w:type="dxa"/>
            <w:vAlign w:val="center"/>
          </w:tcPr>
          <w:p w14:paraId="533858B5">
            <w:pPr>
              <w:rPr>
                <w:rFonts w:ascii="微软雅黑" w:hAnsi="微软雅黑" w:eastAsia="微软雅黑" w:cs="微软雅黑"/>
                <w:color w:val="auto"/>
                <w:sz w:val="28"/>
                <w:szCs w:val="28"/>
              </w:rPr>
            </w:pPr>
          </w:p>
        </w:tc>
        <w:tc>
          <w:tcPr>
            <w:tcW w:w="2440" w:type="dxa"/>
            <w:vAlign w:val="center"/>
          </w:tcPr>
          <w:p w14:paraId="517E87D4">
            <w:pPr>
              <w:rPr>
                <w:rFonts w:ascii="微软雅黑" w:hAnsi="微软雅黑" w:eastAsia="微软雅黑" w:cs="微软雅黑"/>
                <w:color w:val="auto"/>
                <w:sz w:val="28"/>
                <w:szCs w:val="28"/>
              </w:rPr>
            </w:pPr>
          </w:p>
        </w:tc>
        <w:tc>
          <w:tcPr>
            <w:tcW w:w="2373" w:type="dxa"/>
            <w:vAlign w:val="center"/>
          </w:tcPr>
          <w:p w14:paraId="7F892CE6">
            <w:pPr>
              <w:rPr>
                <w:rFonts w:ascii="微软雅黑" w:hAnsi="微软雅黑" w:eastAsia="微软雅黑" w:cs="微软雅黑"/>
                <w:color w:val="auto"/>
                <w:sz w:val="28"/>
                <w:szCs w:val="28"/>
              </w:rPr>
            </w:pPr>
          </w:p>
        </w:tc>
        <w:tc>
          <w:tcPr>
            <w:tcW w:w="1456" w:type="dxa"/>
            <w:vAlign w:val="center"/>
          </w:tcPr>
          <w:p w14:paraId="122A1EAF">
            <w:pPr>
              <w:rPr>
                <w:rFonts w:ascii="微软雅黑" w:hAnsi="微软雅黑" w:eastAsia="微软雅黑" w:cs="微软雅黑"/>
                <w:color w:val="auto"/>
                <w:sz w:val="28"/>
                <w:szCs w:val="28"/>
              </w:rPr>
            </w:pPr>
          </w:p>
        </w:tc>
      </w:tr>
      <w:tr w14:paraId="15B70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4EFA4B7D">
            <w:pPr>
              <w:rPr>
                <w:rFonts w:ascii="微软雅黑" w:hAnsi="微软雅黑" w:eastAsia="微软雅黑" w:cs="微软雅黑"/>
                <w:color w:val="auto"/>
                <w:sz w:val="28"/>
                <w:szCs w:val="28"/>
              </w:rPr>
            </w:pPr>
          </w:p>
        </w:tc>
        <w:tc>
          <w:tcPr>
            <w:tcW w:w="1045" w:type="dxa"/>
            <w:vAlign w:val="center"/>
          </w:tcPr>
          <w:p w14:paraId="7B2C9D31">
            <w:pPr>
              <w:rPr>
                <w:rFonts w:ascii="微软雅黑" w:hAnsi="微软雅黑" w:eastAsia="微软雅黑" w:cs="微软雅黑"/>
                <w:color w:val="auto"/>
                <w:sz w:val="28"/>
                <w:szCs w:val="28"/>
              </w:rPr>
            </w:pPr>
          </w:p>
        </w:tc>
        <w:tc>
          <w:tcPr>
            <w:tcW w:w="2440" w:type="dxa"/>
            <w:vAlign w:val="center"/>
          </w:tcPr>
          <w:p w14:paraId="4A8EDC8E">
            <w:pPr>
              <w:rPr>
                <w:rFonts w:ascii="微软雅黑" w:hAnsi="微软雅黑" w:eastAsia="微软雅黑" w:cs="微软雅黑"/>
                <w:color w:val="auto"/>
                <w:sz w:val="28"/>
                <w:szCs w:val="28"/>
              </w:rPr>
            </w:pPr>
          </w:p>
        </w:tc>
        <w:tc>
          <w:tcPr>
            <w:tcW w:w="2373" w:type="dxa"/>
            <w:vAlign w:val="center"/>
          </w:tcPr>
          <w:p w14:paraId="4EC42326">
            <w:pPr>
              <w:rPr>
                <w:rFonts w:ascii="微软雅黑" w:hAnsi="微软雅黑" w:eastAsia="微软雅黑" w:cs="微软雅黑"/>
                <w:color w:val="auto"/>
                <w:sz w:val="28"/>
                <w:szCs w:val="28"/>
              </w:rPr>
            </w:pPr>
          </w:p>
        </w:tc>
        <w:tc>
          <w:tcPr>
            <w:tcW w:w="1456" w:type="dxa"/>
            <w:vAlign w:val="center"/>
          </w:tcPr>
          <w:p w14:paraId="35A781DD">
            <w:pPr>
              <w:rPr>
                <w:rFonts w:ascii="微软雅黑" w:hAnsi="微软雅黑" w:eastAsia="微软雅黑" w:cs="微软雅黑"/>
                <w:color w:val="auto"/>
                <w:sz w:val="28"/>
                <w:szCs w:val="28"/>
              </w:rPr>
            </w:pPr>
          </w:p>
        </w:tc>
      </w:tr>
      <w:tr w14:paraId="3836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1CC35043">
            <w:pPr>
              <w:rPr>
                <w:rFonts w:ascii="微软雅黑" w:hAnsi="微软雅黑" w:eastAsia="微软雅黑" w:cs="微软雅黑"/>
                <w:color w:val="auto"/>
                <w:sz w:val="28"/>
                <w:szCs w:val="28"/>
              </w:rPr>
            </w:pPr>
          </w:p>
        </w:tc>
        <w:tc>
          <w:tcPr>
            <w:tcW w:w="1045" w:type="dxa"/>
            <w:vAlign w:val="center"/>
          </w:tcPr>
          <w:p w14:paraId="65F879D0">
            <w:pPr>
              <w:rPr>
                <w:rFonts w:ascii="微软雅黑" w:hAnsi="微软雅黑" w:eastAsia="微软雅黑" w:cs="微软雅黑"/>
                <w:color w:val="auto"/>
                <w:sz w:val="28"/>
                <w:szCs w:val="28"/>
              </w:rPr>
            </w:pPr>
          </w:p>
        </w:tc>
        <w:tc>
          <w:tcPr>
            <w:tcW w:w="2440" w:type="dxa"/>
            <w:vAlign w:val="center"/>
          </w:tcPr>
          <w:p w14:paraId="44D7314F">
            <w:pPr>
              <w:rPr>
                <w:rFonts w:ascii="微软雅黑" w:hAnsi="微软雅黑" w:eastAsia="微软雅黑" w:cs="微软雅黑"/>
                <w:color w:val="auto"/>
                <w:sz w:val="28"/>
                <w:szCs w:val="28"/>
              </w:rPr>
            </w:pPr>
          </w:p>
        </w:tc>
        <w:tc>
          <w:tcPr>
            <w:tcW w:w="2373" w:type="dxa"/>
            <w:vAlign w:val="center"/>
          </w:tcPr>
          <w:p w14:paraId="059E277B">
            <w:pPr>
              <w:rPr>
                <w:rFonts w:ascii="微软雅黑" w:hAnsi="微软雅黑" w:eastAsia="微软雅黑" w:cs="微软雅黑"/>
                <w:color w:val="auto"/>
                <w:sz w:val="28"/>
                <w:szCs w:val="28"/>
              </w:rPr>
            </w:pPr>
          </w:p>
        </w:tc>
        <w:tc>
          <w:tcPr>
            <w:tcW w:w="1456" w:type="dxa"/>
            <w:vAlign w:val="center"/>
          </w:tcPr>
          <w:p w14:paraId="117BA431">
            <w:pPr>
              <w:rPr>
                <w:rFonts w:ascii="微软雅黑" w:hAnsi="微软雅黑" w:eastAsia="微软雅黑" w:cs="微软雅黑"/>
                <w:color w:val="auto"/>
                <w:sz w:val="28"/>
                <w:szCs w:val="28"/>
              </w:rPr>
            </w:pPr>
          </w:p>
        </w:tc>
      </w:tr>
      <w:tr w14:paraId="5185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2E8D7041">
            <w:pPr>
              <w:rPr>
                <w:rFonts w:ascii="微软雅黑" w:hAnsi="微软雅黑" w:eastAsia="微软雅黑" w:cs="微软雅黑"/>
                <w:color w:val="auto"/>
                <w:sz w:val="28"/>
                <w:szCs w:val="28"/>
              </w:rPr>
            </w:pPr>
          </w:p>
        </w:tc>
        <w:tc>
          <w:tcPr>
            <w:tcW w:w="1045" w:type="dxa"/>
            <w:vAlign w:val="center"/>
          </w:tcPr>
          <w:p w14:paraId="698B367E">
            <w:pPr>
              <w:rPr>
                <w:rFonts w:ascii="微软雅黑" w:hAnsi="微软雅黑" w:eastAsia="微软雅黑" w:cs="微软雅黑"/>
                <w:color w:val="auto"/>
                <w:sz w:val="28"/>
                <w:szCs w:val="28"/>
              </w:rPr>
            </w:pPr>
          </w:p>
        </w:tc>
        <w:tc>
          <w:tcPr>
            <w:tcW w:w="2440" w:type="dxa"/>
            <w:vAlign w:val="center"/>
          </w:tcPr>
          <w:p w14:paraId="2D34AA82">
            <w:pPr>
              <w:rPr>
                <w:rFonts w:ascii="微软雅黑" w:hAnsi="微软雅黑" w:eastAsia="微软雅黑" w:cs="微软雅黑"/>
                <w:color w:val="auto"/>
                <w:sz w:val="28"/>
                <w:szCs w:val="28"/>
              </w:rPr>
            </w:pPr>
          </w:p>
        </w:tc>
        <w:tc>
          <w:tcPr>
            <w:tcW w:w="2373" w:type="dxa"/>
            <w:vAlign w:val="center"/>
          </w:tcPr>
          <w:p w14:paraId="11892BD8">
            <w:pPr>
              <w:rPr>
                <w:rFonts w:ascii="微软雅黑" w:hAnsi="微软雅黑" w:eastAsia="微软雅黑" w:cs="微软雅黑"/>
                <w:color w:val="auto"/>
                <w:sz w:val="28"/>
                <w:szCs w:val="28"/>
              </w:rPr>
            </w:pPr>
          </w:p>
        </w:tc>
        <w:tc>
          <w:tcPr>
            <w:tcW w:w="1456" w:type="dxa"/>
            <w:vAlign w:val="center"/>
          </w:tcPr>
          <w:p w14:paraId="717C58FA">
            <w:pPr>
              <w:rPr>
                <w:rFonts w:ascii="微软雅黑" w:hAnsi="微软雅黑" w:eastAsia="微软雅黑" w:cs="微软雅黑"/>
                <w:color w:val="auto"/>
                <w:sz w:val="28"/>
                <w:szCs w:val="28"/>
              </w:rPr>
            </w:pPr>
          </w:p>
        </w:tc>
      </w:tr>
      <w:tr w14:paraId="02AB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8" w:type="dxa"/>
            <w:vAlign w:val="center"/>
          </w:tcPr>
          <w:p w14:paraId="07255083">
            <w:pPr>
              <w:rPr>
                <w:rFonts w:ascii="微软雅黑" w:hAnsi="微软雅黑" w:eastAsia="微软雅黑" w:cs="微软雅黑"/>
                <w:color w:val="auto"/>
                <w:sz w:val="28"/>
                <w:szCs w:val="28"/>
              </w:rPr>
            </w:pPr>
          </w:p>
        </w:tc>
        <w:tc>
          <w:tcPr>
            <w:tcW w:w="1045" w:type="dxa"/>
            <w:vAlign w:val="center"/>
          </w:tcPr>
          <w:p w14:paraId="3A8F132A">
            <w:pPr>
              <w:rPr>
                <w:rFonts w:ascii="微软雅黑" w:hAnsi="微软雅黑" w:eastAsia="微软雅黑" w:cs="微软雅黑"/>
                <w:color w:val="auto"/>
                <w:sz w:val="28"/>
                <w:szCs w:val="28"/>
              </w:rPr>
            </w:pPr>
          </w:p>
        </w:tc>
        <w:tc>
          <w:tcPr>
            <w:tcW w:w="2440" w:type="dxa"/>
            <w:vAlign w:val="center"/>
          </w:tcPr>
          <w:p w14:paraId="6AFAE7F8">
            <w:pPr>
              <w:rPr>
                <w:rFonts w:ascii="微软雅黑" w:hAnsi="微软雅黑" w:eastAsia="微软雅黑" w:cs="微软雅黑"/>
                <w:color w:val="auto"/>
                <w:sz w:val="28"/>
                <w:szCs w:val="28"/>
              </w:rPr>
            </w:pPr>
          </w:p>
        </w:tc>
        <w:tc>
          <w:tcPr>
            <w:tcW w:w="2373" w:type="dxa"/>
            <w:vAlign w:val="center"/>
          </w:tcPr>
          <w:p w14:paraId="4D742D43">
            <w:pPr>
              <w:rPr>
                <w:rFonts w:ascii="微软雅黑" w:hAnsi="微软雅黑" w:eastAsia="微软雅黑" w:cs="微软雅黑"/>
                <w:color w:val="auto"/>
                <w:sz w:val="28"/>
                <w:szCs w:val="28"/>
              </w:rPr>
            </w:pPr>
          </w:p>
        </w:tc>
        <w:tc>
          <w:tcPr>
            <w:tcW w:w="1456" w:type="dxa"/>
            <w:vAlign w:val="center"/>
          </w:tcPr>
          <w:p w14:paraId="4795C242">
            <w:pPr>
              <w:rPr>
                <w:rFonts w:ascii="微软雅黑" w:hAnsi="微软雅黑" w:eastAsia="微软雅黑" w:cs="微软雅黑"/>
                <w:color w:val="auto"/>
                <w:sz w:val="28"/>
                <w:szCs w:val="28"/>
              </w:rPr>
            </w:pPr>
          </w:p>
        </w:tc>
      </w:tr>
      <w:tr w14:paraId="36FA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08" w:type="dxa"/>
            <w:vAlign w:val="center"/>
          </w:tcPr>
          <w:p w14:paraId="522D7E1A">
            <w:pPr>
              <w:rPr>
                <w:rFonts w:ascii="微软雅黑" w:hAnsi="微软雅黑" w:eastAsia="微软雅黑" w:cs="微软雅黑"/>
                <w:color w:val="auto"/>
                <w:sz w:val="28"/>
                <w:szCs w:val="28"/>
              </w:rPr>
            </w:pPr>
          </w:p>
        </w:tc>
        <w:tc>
          <w:tcPr>
            <w:tcW w:w="1045" w:type="dxa"/>
            <w:vAlign w:val="center"/>
          </w:tcPr>
          <w:p w14:paraId="0FF14D73">
            <w:pPr>
              <w:rPr>
                <w:rFonts w:ascii="微软雅黑" w:hAnsi="微软雅黑" w:eastAsia="微软雅黑" w:cs="微软雅黑"/>
                <w:color w:val="auto"/>
                <w:sz w:val="28"/>
                <w:szCs w:val="28"/>
              </w:rPr>
            </w:pPr>
          </w:p>
        </w:tc>
        <w:tc>
          <w:tcPr>
            <w:tcW w:w="2440" w:type="dxa"/>
            <w:vAlign w:val="center"/>
          </w:tcPr>
          <w:p w14:paraId="291B2180">
            <w:pPr>
              <w:rPr>
                <w:rFonts w:ascii="微软雅黑" w:hAnsi="微软雅黑" w:eastAsia="微软雅黑" w:cs="微软雅黑"/>
                <w:color w:val="auto"/>
                <w:sz w:val="28"/>
                <w:szCs w:val="28"/>
              </w:rPr>
            </w:pPr>
          </w:p>
        </w:tc>
        <w:tc>
          <w:tcPr>
            <w:tcW w:w="2373" w:type="dxa"/>
            <w:vAlign w:val="center"/>
          </w:tcPr>
          <w:p w14:paraId="2A2D07A1">
            <w:pPr>
              <w:rPr>
                <w:rFonts w:ascii="微软雅黑" w:hAnsi="微软雅黑" w:eastAsia="微软雅黑" w:cs="微软雅黑"/>
                <w:color w:val="auto"/>
                <w:sz w:val="28"/>
                <w:szCs w:val="28"/>
              </w:rPr>
            </w:pPr>
          </w:p>
        </w:tc>
        <w:tc>
          <w:tcPr>
            <w:tcW w:w="1456" w:type="dxa"/>
            <w:vAlign w:val="center"/>
          </w:tcPr>
          <w:p w14:paraId="71011A06">
            <w:pPr>
              <w:rPr>
                <w:rFonts w:ascii="微软雅黑" w:hAnsi="微软雅黑" w:eastAsia="微软雅黑" w:cs="微软雅黑"/>
                <w:color w:val="auto"/>
                <w:sz w:val="28"/>
                <w:szCs w:val="28"/>
              </w:rPr>
            </w:pPr>
          </w:p>
        </w:tc>
      </w:tr>
    </w:tbl>
    <w:p w14:paraId="5F67DD15">
      <w:pPr>
        <w:jc w:val="center"/>
        <w:rPr>
          <w:rFonts w:ascii="微软雅黑" w:hAnsi="微软雅黑" w:eastAsia="微软雅黑" w:cs="微软雅黑"/>
          <w:color w:val="auto"/>
          <w:sz w:val="28"/>
          <w:szCs w:val="28"/>
        </w:rPr>
      </w:pPr>
    </w:p>
    <w:p w14:paraId="74E16CA0">
      <w:pP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附件2</w:t>
      </w:r>
    </w:p>
    <w:p w14:paraId="5673821B">
      <w:pPr>
        <w:rPr>
          <w:rFonts w:hint="default" w:ascii="Times New Roman" w:hAnsi="Times New Roman" w:eastAsia="方正仿宋_GBK" w:cs="Times New Roman"/>
          <w:color w:val="auto"/>
          <w:sz w:val="32"/>
          <w:szCs w:val="32"/>
        </w:rPr>
      </w:pPr>
    </w:p>
    <w:p w14:paraId="21537EE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2024年重庆市高中男子甲组、女子组篮球</w:t>
      </w:r>
    </w:p>
    <w:p w14:paraId="7FD6A1E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 xml:space="preserve">比赛报名照片表  </w:t>
      </w:r>
    </w:p>
    <w:p w14:paraId="4400853E">
      <w:pPr>
        <w:ind w:firstLine="560" w:firstLineChars="200"/>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学校（盖章）：              组别：</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2072"/>
        <w:gridCol w:w="2131"/>
        <w:gridCol w:w="2131"/>
      </w:tblGrid>
      <w:tr w14:paraId="31EC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2188" w:type="dxa"/>
            <w:vAlign w:val="center"/>
          </w:tcPr>
          <w:p w14:paraId="7B1C46BF">
            <w:pPr>
              <w:rPr>
                <w:rFonts w:ascii="微软雅黑" w:hAnsi="微软雅黑" w:eastAsia="微软雅黑" w:cs="微软雅黑"/>
                <w:color w:val="auto"/>
                <w:sz w:val="28"/>
                <w:szCs w:val="28"/>
              </w:rPr>
            </w:pPr>
          </w:p>
        </w:tc>
        <w:tc>
          <w:tcPr>
            <w:tcW w:w="2072" w:type="dxa"/>
            <w:vAlign w:val="center"/>
          </w:tcPr>
          <w:p w14:paraId="4E7D6E46">
            <w:pPr>
              <w:rPr>
                <w:rFonts w:ascii="微软雅黑" w:hAnsi="微软雅黑" w:eastAsia="微软雅黑" w:cs="微软雅黑"/>
                <w:color w:val="auto"/>
                <w:sz w:val="28"/>
                <w:szCs w:val="28"/>
              </w:rPr>
            </w:pPr>
          </w:p>
        </w:tc>
        <w:tc>
          <w:tcPr>
            <w:tcW w:w="2131" w:type="dxa"/>
            <w:vAlign w:val="center"/>
          </w:tcPr>
          <w:p w14:paraId="1F06C201">
            <w:pPr>
              <w:rPr>
                <w:rFonts w:ascii="微软雅黑" w:hAnsi="微软雅黑" w:eastAsia="微软雅黑" w:cs="微软雅黑"/>
                <w:color w:val="auto"/>
                <w:sz w:val="28"/>
                <w:szCs w:val="28"/>
              </w:rPr>
            </w:pPr>
          </w:p>
        </w:tc>
        <w:tc>
          <w:tcPr>
            <w:tcW w:w="2131" w:type="dxa"/>
            <w:vAlign w:val="center"/>
          </w:tcPr>
          <w:p w14:paraId="37C4E1F6">
            <w:pPr>
              <w:rPr>
                <w:rFonts w:ascii="微软雅黑" w:hAnsi="微软雅黑" w:eastAsia="微软雅黑" w:cs="微软雅黑"/>
                <w:color w:val="auto"/>
                <w:sz w:val="28"/>
                <w:szCs w:val="28"/>
              </w:rPr>
            </w:pPr>
          </w:p>
        </w:tc>
      </w:tr>
      <w:tr w14:paraId="2251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shd w:val="clear" w:color="auto" w:fill="FFFF00"/>
          </w:tcPr>
          <w:p w14:paraId="74BA5C21">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领队</w:t>
            </w:r>
          </w:p>
        </w:tc>
        <w:tc>
          <w:tcPr>
            <w:tcW w:w="2072" w:type="dxa"/>
            <w:shd w:val="clear" w:color="auto" w:fill="FFFF00"/>
          </w:tcPr>
          <w:p w14:paraId="464DBA5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教练</w:t>
            </w:r>
          </w:p>
        </w:tc>
        <w:tc>
          <w:tcPr>
            <w:tcW w:w="2131" w:type="dxa"/>
            <w:shd w:val="clear" w:color="auto" w:fill="FFFF00"/>
          </w:tcPr>
          <w:p w14:paraId="4E73DC1B">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教练</w:t>
            </w:r>
          </w:p>
        </w:tc>
        <w:tc>
          <w:tcPr>
            <w:tcW w:w="2131" w:type="dxa"/>
            <w:shd w:val="clear" w:color="auto" w:fill="FFFF00"/>
          </w:tcPr>
          <w:p w14:paraId="4A840A7F">
            <w:pPr>
              <w:rPr>
                <w:rFonts w:ascii="微软雅黑" w:hAnsi="微软雅黑" w:eastAsia="微软雅黑" w:cs="微软雅黑"/>
                <w:color w:val="auto"/>
                <w:sz w:val="28"/>
                <w:szCs w:val="28"/>
              </w:rPr>
            </w:pPr>
          </w:p>
        </w:tc>
      </w:tr>
      <w:tr w14:paraId="35DD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2188" w:type="dxa"/>
            <w:vAlign w:val="center"/>
          </w:tcPr>
          <w:p w14:paraId="3F7F0165">
            <w:pPr>
              <w:rPr>
                <w:rFonts w:ascii="微软雅黑" w:hAnsi="微软雅黑" w:eastAsia="微软雅黑" w:cs="微软雅黑"/>
                <w:color w:val="auto"/>
                <w:sz w:val="28"/>
                <w:szCs w:val="28"/>
              </w:rPr>
            </w:pPr>
          </w:p>
        </w:tc>
        <w:tc>
          <w:tcPr>
            <w:tcW w:w="2072" w:type="dxa"/>
            <w:vAlign w:val="center"/>
          </w:tcPr>
          <w:p w14:paraId="684D07F5">
            <w:pPr>
              <w:rPr>
                <w:rFonts w:ascii="微软雅黑" w:hAnsi="微软雅黑" w:eastAsia="微软雅黑" w:cs="微软雅黑"/>
                <w:color w:val="auto"/>
                <w:sz w:val="28"/>
                <w:szCs w:val="28"/>
              </w:rPr>
            </w:pPr>
          </w:p>
        </w:tc>
        <w:tc>
          <w:tcPr>
            <w:tcW w:w="2131" w:type="dxa"/>
            <w:vAlign w:val="center"/>
          </w:tcPr>
          <w:p w14:paraId="71D81363">
            <w:pPr>
              <w:rPr>
                <w:rFonts w:ascii="微软雅黑" w:hAnsi="微软雅黑" w:eastAsia="微软雅黑" w:cs="微软雅黑"/>
                <w:color w:val="auto"/>
                <w:sz w:val="28"/>
                <w:szCs w:val="28"/>
              </w:rPr>
            </w:pPr>
          </w:p>
        </w:tc>
        <w:tc>
          <w:tcPr>
            <w:tcW w:w="2131" w:type="dxa"/>
            <w:vAlign w:val="center"/>
          </w:tcPr>
          <w:p w14:paraId="50552B6B">
            <w:pPr>
              <w:rPr>
                <w:rFonts w:ascii="微软雅黑" w:hAnsi="微软雅黑" w:eastAsia="微软雅黑" w:cs="微软雅黑"/>
                <w:color w:val="auto"/>
                <w:sz w:val="28"/>
                <w:szCs w:val="28"/>
              </w:rPr>
            </w:pPr>
          </w:p>
        </w:tc>
      </w:tr>
      <w:tr w14:paraId="42D6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88" w:type="dxa"/>
            <w:shd w:val="clear" w:color="auto" w:fill="FFFF00"/>
          </w:tcPr>
          <w:p w14:paraId="4B8988D3">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072" w:type="dxa"/>
            <w:shd w:val="clear" w:color="auto" w:fill="FFFF00"/>
          </w:tcPr>
          <w:p w14:paraId="153FA75A">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35391ACD">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189E526C">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r>
      <w:tr w14:paraId="5FAB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2188" w:type="dxa"/>
            <w:vAlign w:val="center"/>
          </w:tcPr>
          <w:p w14:paraId="455E091B">
            <w:pPr>
              <w:rPr>
                <w:rFonts w:ascii="微软雅黑" w:hAnsi="微软雅黑" w:eastAsia="微软雅黑" w:cs="微软雅黑"/>
                <w:color w:val="auto"/>
                <w:sz w:val="28"/>
                <w:szCs w:val="28"/>
              </w:rPr>
            </w:pPr>
          </w:p>
        </w:tc>
        <w:tc>
          <w:tcPr>
            <w:tcW w:w="2072" w:type="dxa"/>
            <w:vAlign w:val="center"/>
          </w:tcPr>
          <w:p w14:paraId="57F27C85">
            <w:pPr>
              <w:rPr>
                <w:rFonts w:ascii="微软雅黑" w:hAnsi="微软雅黑" w:eastAsia="微软雅黑" w:cs="微软雅黑"/>
                <w:color w:val="auto"/>
                <w:sz w:val="28"/>
                <w:szCs w:val="28"/>
              </w:rPr>
            </w:pPr>
          </w:p>
        </w:tc>
        <w:tc>
          <w:tcPr>
            <w:tcW w:w="2131" w:type="dxa"/>
            <w:vAlign w:val="center"/>
          </w:tcPr>
          <w:p w14:paraId="1FFFEFC9">
            <w:pPr>
              <w:rPr>
                <w:rFonts w:ascii="微软雅黑" w:hAnsi="微软雅黑" w:eastAsia="微软雅黑" w:cs="微软雅黑"/>
                <w:color w:val="auto"/>
                <w:sz w:val="28"/>
                <w:szCs w:val="28"/>
              </w:rPr>
            </w:pPr>
          </w:p>
        </w:tc>
        <w:tc>
          <w:tcPr>
            <w:tcW w:w="2131" w:type="dxa"/>
            <w:vAlign w:val="center"/>
          </w:tcPr>
          <w:p w14:paraId="5D5A9B45">
            <w:pPr>
              <w:rPr>
                <w:rFonts w:ascii="微软雅黑" w:hAnsi="微软雅黑" w:eastAsia="微软雅黑" w:cs="微软雅黑"/>
                <w:color w:val="auto"/>
                <w:sz w:val="28"/>
                <w:szCs w:val="28"/>
              </w:rPr>
            </w:pPr>
          </w:p>
        </w:tc>
      </w:tr>
      <w:tr w14:paraId="6272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2188" w:type="dxa"/>
            <w:shd w:val="clear" w:color="auto" w:fill="FFFF00"/>
          </w:tcPr>
          <w:p w14:paraId="03729EDB">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072" w:type="dxa"/>
            <w:shd w:val="clear" w:color="auto" w:fill="FFFF00"/>
          </w:tcPr>
          <w:p w14:paraId="632311A4">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4AD73A72">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0DE19D27">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r>
      <w:tr w14:paraId="34EB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2188" w:type="dxa"/>
            <w:vAlign w:val="center"/>
          </w:tcPr>
          <w:p w14:paraId="51EE2ADC">
            <w:pPr>
              <w:rPr>
                <w:rFonts w:ascii="微软雅黑" w:hAnsi="微软雅黑" w:eastAsia="微软雅黑" w:cs="微软雅黑"/>
                <w:color w:val="auto"/>
                <w:sz w:val="28"/>
                <w:szCs w:val="28"/>
              </w:rPr>
            </w:pPr>
          </w:p>
        </w:tc>
        <w:tc>
          <w:tcPr>
            <w:tcW w:w="2072" w:type="dxa"/>
            <w:vAlign w:val="center"/>
          </w:tcPr>
          <w:p w14:paraId="084A6D48">
            <w:pPr>
              <w:rPr>
                <w:rFonts w:ascii="微软雅黑" w:hAnsi="微软雅黑" w:eastAsia="微软雅黑" w:cs="微软雅黑"/>
                <w:color w:val="auto"/>
                <w:sz w:val="28"/>
                <w:szCs w:val="28"/>
              </w:rPr>
            </w:pPr>
          </w:p>
        </w:tc>
        <w:tc>
          <w:tcPr>
            <w:tcW w:w="2131" w:type="dxa"/>
            <w:vAlign w:val="center"/>
          </w:tcPr>
          <w:p w14:paraId="6842A93A">
            <w:pPr>
              <w:rPr>
                <w:rFonts w:ascii="微软雅黑" w:hAnsi="微软雅黑" w:eastAsia="微软雅黑" w:cs="微软雅黑"/>
                <w:color w:val="auto"/>
                <w:sz w:val="28"/>
                <w:szCs w:val="28"/>
              </w:rPr>
            </w:pPr>
          </w:p>
        </w:tc>
        <w:tc>
          <w:tcPr>
            <w:tcW w:w="2131" w:type="dxa"/>
            <w:vAlign w:val="center"/>
          </w:tcPr>
          <w:p w14:paraId="63D11944">
            <w:pPr>
              <w:rPr>
                <w:rFonts w:ascii="微软雅黑" w:hAnsi="微软雅黑" w:eastAsia="微软雅黑" w:cs="微软雅黑"/>
                <w:color w:val="auto"/>
                <w:sz w:val="28"/>
                <w:szCs w:val="28"/>
              </w:rPr>
            </w:pPr>
          </w:p>
        </w:tc>
      </w:tr>
      <w:tr w14:paraId="76CBE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8" w:type="dxa"/>
            <w:shd w:val="clear" w:color="auto" w:fill="FFFF00"/>
          </w:tcPr>
          <w:p w14:paraId="2925A12B">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072" w:type="dxa"/>
            <w:shd w:val="clear" w:color="auto" w:fill="FFFF00"/>
          </w:tcPr>
          <w:p w14:paraId="70F37EC1">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535D107E">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c>
          <w:tcPr>
            <w:tcW w:w="2131" w:type="dxa"/>
            <w:shd w:val="clear" w:color="auto" w:fill="FFFF00"/>
          </w:tcPr>
          <w:p w14:paraId="5D7ECC06">
            <w:pPr>
              <w:rPr>
                <w:rFonts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队员（号码）</w:t>
            </w:r>
          </w:p>
        </w:tc>
      </w:tr>
    </w:tbl>
    <w:p w14:paraId="6A511A64">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 xml:space="preserve">附件 </w:t>
      </w:r>
      <w:r>
        <w:rPr>
          <w:rFonts w:hint="eastAsia" w:ascii="Times New Roman" w:hAnsi="Times New Roman" w:eastAsia="方正仿宋_GBK" w:cs="Times New Roman"/>
          <w:color w:val="auto"/>
          <w:sz w:val="32"/>
          <w:szCs w:val="32"/>
          <w:lang w:val="en-US" w:eastAsia="zh-CN"/>
        </w:rPr>
        <w:t>3</w:t>
      </w:r>
    </w:p>
    <w:p w14:paraId="1866E223">
      <w:pPr>
        <w:rPr>
          <w:rFonts w:hint="eastAsia" w:ascii="Times New Roman" w:hAnsi="Times New Roman" w:eastAsia="方正仿宋_GBK" w:cs="Times New Roman"/>
          <w:color w:val="auto"/>
          <w:sz w:val="32"/>
          <w:szCs w:val="32"/>
          <w:lang w:val="en-US" w:eastAsia="zh-CN"/>
        </w:rPr>
      </w:pPr>
    </w:p>
    <w:p w14:paraId="741E55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2024年重庆市高中男子甲组、女子组篮球比赛参赛免责声明</w:t>
      </w:r>
    </w:p>
    <w:p w14:paraId="4DB3F282">
      <w:pPr>
        <w:rPr>
          <w:rFonts w:hint="eastAsia" w:ascii="Times New Roman" w:hAnsi="Times New Roman" w:eastAsia="方正仿宋_GBK" w:cs="Times New Roman"/>
          <w:color w:val="auto"/>
          <w:kern w:val="0"/>
          <w:sz w:val="32"/>
          <w:szCs w:val="32"/>
          <w:u w:val="single"/>
        </w:rPr>
      </w:pPr>
    </w:p>
    <w:p w14:paraId="3F819BF1">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u w:val="single"/>
        </w:rPr>
        <w:t xml:space="preserve">      </w:t>
      </w:r>
      <w:r>
        <w:rPr>
          <w:rFonts w:ascii="Times New Roman" w:hAnsi="Times New Roman" w:eastAsia="方正仿宋_GBK" w:cs="Times New Roman"/>
          <w:color w:val="auto"/>
          <w:kern w:val="0"/>
          <w:sz w:val="32"/>
          <w:szCs w:val="32"/>
          <w:u w:val="single"/>
        </w:rPr>
        <w:t xml:space="preserve">        </w:t>
      </w:r>
      <w:r>
        <w:rPr>
          <w:rFonts w:hint="eastAsia" w:ascii="Times New Roman" w:hAnsi="Times New Roman" w:eastAsia="方正仿宋_GBK" w:cs="Times New Roman"/>
          <w:color w:val="auto"/>
          <w:kern w:val="0"/>
          <w:sz w:val="32"/>
          <w:szCs w:val="32"/>
          <w:u w:val="single"/>
        </w:rPr>
        <w:t xml:space="preserve">  </w:t>
      </w:r>
      <w:r>
        <w:rPr>
          <w:rFonts w:hint="eastAsia" w:ascii="Times New Roman" w:hAnsi="Times New Roman" w:eastAsia="方正仿宋_GBK" w:cs="Times New Roman"/>
          <w:color w:val="auto"/>
          <w:kern w:val="0"/>
          <w:sz w:val="32"/>
          <w:szCs w:val="32"/>
        </w:rPr>
        <w:t>队伍：</w:t>
      </w:r>
    </w:p>
    <w:p w14:paraId="1F4DB7D3">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 xml:space="preserve">      本队自愿参加 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重庆市中学生篮球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68AB53A9">
      <w:pPr>
        <w:rPr>
          <w:rFonts w:ascii="Times New Roman" w:hAnsi="Times New Roman" w:eastAsia="方正仿宋_GBK" w:cs="Times New Roman"/>
          <w:color w:val="auto"/>
          <w:kern w:val="0"/>
          <w:sz w:val="32"/>
          <w:szCs w:val="32"/>
        </w:rPr>
      </w:pPr>
    </w:p>
    <w:p w14:paraId="74CD040E">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区县教育部门（学校）盖章：</w:t>
      </w:r>
    </w:p>
    <w:p w14:paraId="29B464EE">
      <w:pPr>
        <w:rPr>
          <w:rFonts w:ascii="Times New Roman" w:hAnsi="Times New Roman" w:eastAsia="方正仿宋_GBK" w:cs="Times New Roman"/>
          <w:color w:val="auto"/>
          <w:kern w:val="0"/>
          <w:sz w:val="32"/>
          <w:szCs w:val="32"/>
        </w:rPr>
      </w:pPr>
    </w:p>
    <w:p w14:paraId="5174497D">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领队或教练签字：</w:t>
      </w:r>
    </w:p>
    <w:p w14:paraId="53001E93">
      <w:pPr>
        <w:rPr>
          <w:rFonts w:ascii="Times New Roman" w:hAnsi="Times New Roman" w:eastAsia="方正仿宋_GBK" w:cs="Times New Roman"/>
          <w:color w:val="auto"/>
          <w:kern w:val="0"/>
          <w:sz w:val="32"/>
          <w:szCs w:val="32"/>
        </w:rPr>
      </w:pPr>
    </w:p>
    <w:p w14:paraId="51B877FE">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时间：</w:t>
      </w:r>
    </w:p>
    <w:p w14:paraId="4135AA27">
      <w:pPr>
        <w:rPr>
          <w:rFonts w:ascii="微软雅黑" w:hAnsi="微软雅黑" w:eastAsia="微软雅黑" w:cs="微软雅黑"/>
          <w:color w:val="auto"/>
          <w:sz w:val="28"/>
          <w:szCs w:val="28"/>
        </w:rPr>
      </w:pPr>
    </w:p>
    <w:p w14:paraId="0CF5EA4C">
      <w:pPr>
        <w:rPr>
          <w:rFonts w:ascii="微软雅黑" w:hAnsi="微软雅黑" w:eastAsia="微软雅黑" w:cs="微软雅黑"/>
          <w:color w:val="auto"/>
          <w:sz w:val="28"/>
          <w:szCs w:val="28"/>
        </w:rPr>
      </w:pPr>
    </w:p>
    <w:p w14:paraId="18901AB7">
      <w:pPr>
        <w:rPr>
          <w:rFonts w:hint="eastAsia" w:ascii="Times New Roman" w:hAnsi="Times New Roman" w:eastAsia="方正仿宋_GBK" w:cs="Times New Roman"/>
          <w:color w:val="auto"/>
          <w:sz w:val="32"/>
          <w:szCs w:val="32"/>
        </w:rPr>
      </w:pPr>
    </w:p>
    <w:p w14:paraId="00444523">
      <w:pPr>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4</w:t>
      </w:r>
    </w:p>
    <w:p w14:paraId="04A6B7FA">
      <w:pPr>
        <w:rPr>
          <w:rFonts w:hint="eastAsia" w:ascii="Times New Roman" w:hAnsi="Times New Roman" w:eastAsia="方正仿宋_GBK" w:cs="Times New Roman"/>
          <w:color w:val="auto"/>
          <w:sz w:val="32"/>
          <w:szCs w:val="32"/>
          <w:lang w:val="en-US" w:eastAsia="zh-CN"/>
        </w:rPr>
      </w:pPr>
    </w:p>
    <w:p w14:paraId="1EA56E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_GBK" w:hAnsi="微软雅黑" w:eastAsia="方正小标宋_GBK" w:cs="微软雅黑"/>
          <w:color w:val="auto"/>
          <w:kern w:val="0"/>
          <w:sz w:val="44"/>
          <w:szCs w:val="44"/>
        </w:rPr>
      </w:pPr>
      <w:r>
        <w:rPr>
          <w:rFonts w:hint="eastAsia" w:ascii="方正小标宋_GBK" w:hAnsi="微软雅黑" w:eastAsia="方正小标宋_GBK" w:cs="微软雅黑"/>
          <w:color w:val="auto"/>
          <w:kern w:val="0"/>
          <w:sz w:val="44"/>
          <w:szCs w:val="44"/>
        </w:rPr>
        <w:t>2024年重庆市高中男子甲组、女子组篮球比赛运动队（员）资格审查及赛风赛纪承诺书</w:t>
      </w:r>
    </w:p>
    <w:p w14:paraId="2A3805E7">
      <w:pPr>
        <w:rPr>
          <w:rFonts w:ascii="微软雅黑" w:hAnsi="微软雅黑" w:eastAsia="微软雅黑" w:cs="微软雅黑"/>
          <w:color w:val="auto"/>
          <w:sz w:val="28"/>
          <w:szCs w:val="28"/>
        </w:rPr>
      </w:pPr>
    </w:p>
    <w:p w14:paraId="3CE76054">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我代表</w:t>
      </w:r>
      <w:r>
        <w:rPr>
          <w:rFonts w:hint="eastAsia" w:ascii="Times New Roman" w:hAnsi="Times New Roman" w:eastAsia="方正仿宋_GBK" w:cs="Times New Roman"/>
          <w:color w:val="auto"/>
          <w:kern w:val="0"/>
          <w:sz w:val="32"/>
          <w:szCs w:val="32"/>
          <w:u w:val="single"/>
        </w:rPr>
        <w:t xml:space="preserve">     </w:t>
      </w:r>
      <w:r>
        <w:rPr>
          <w:rFonts w:ascii="Times New Roman" w:hAnsi="Times New Roman" w:eastAsia="方正仿宋_GBK" w:cs="Times New Roman"/>
          <w:color w:val="auto"/>
          <w:kern w:val="0"/>
          <w:sz w:val="32"/>
          <w:szCs w:val="32"/>
          <w:u w:val="single"/>
        </w:rPr>
        <w:t xml:space="preserve">       </w:t>
      </w:r>
      <w:r>
        <w:rPr>
          <w:rFonts w:hint="eastAsia" w:ascii="Times New Roman" w:hAnsi="Times New Roman" w:eastAsia="方正仿宋_GBK" w:cs="Times New Roman"/>
          <w:color w:val="auto"/>
          <w:kern w:val="0"/>
          <w:sz w:val="32"/>
          <w:szCs w:val="32"/>
        </w:rPr>
        <w:t>代表队郑重承诺：</w:t>
      </w:r>
    </w:p>
    <w:p w14:paraId="4C0FF391">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我们严格按照《202</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rPr>
        <w:t>年重庆市中学生篮球比赛竞赛规程》要求，对所有报名参赛运动员进行了资格审查，确保所有报名参赛队员均为_______区（县）在读在籍学生（其中外区县转入学生年限已满1年），且报名组别均符合规程规定。</w:t>
      </w:r>
    </w:p>
    <w:p w14:paraId="59CD2626">
      <w:pPr>
        <w:ind w:firstLine="640" w:firstLineChars="2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赛前对代表队所有成员进行了思想教育、纪律教育、安全教育，均已承诺遵守体育道德、竞赛纪律、大会规定，比赛中弘扬赛场正气、发扬体育精神、展现良好风貌。</w:t>
      </w:r>
    </w:p>
    <w:p w14:paraId="46273EB1">
      <w:pPr>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本人对以上两项工作落实情况负责，如有不实甘愿接受相关处罚。</w:t>
      </w:r>
    </w:p>
    <w:p w14:paraId="1C69F983">
      <w:pPr>
        <w:rPr>
          <w:rFonts w:hint="eastAsia" w:ascii="Times New Roman" w:hAnsi="Times New Roman" w:eastAsia="方正仿宋_GBK" w:cs="Times New Roman"/>
          <w:color w:val="auto"/>
          <w:kern w:val="0"/>
          <w:sz w:val="32"/>
          <w:szCs w:val="32"/>
        </w:rPr>
      </w:pPr>
    </w:p>
    <w:p w14:paraId="39CA87BE">
      <w:pPr>
        <w:ind w:firstLine="2880" w:firstLineChars="9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领队（或教练员）（签字）：</w:t>
      </w:r>
    </w:p>
    <w:p w14:paraId="4A104D0C">
      <w:pPr>
        <w:ind w:firstLine="4800" w:firstLineChars="1500"/>
        <w:rPr>
          <w:rFonts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rPr>
        <w:t xml:space="preserve">学校（盖章）：                          </w:t>
      </w:r>
    </w:p>
    <w:p w14:paraId="7FB25011">
      <w:pPr>
        <w:ind w:firstLine="5440" w:firstLineChars="1700"/>
        <w:rPr>
          <w:rFonts w:hint="eastAsia" w:ascii="Times New Roman" w:hAnsi="Times New Roman" w:eastAsia="方正仿宋_GBK" w:cs="Times New Roman"/>
          <w:color w:val="auto"/>
          <w:kern w:val="0"/>
          <w:sz w:val="32"/>
          <w:szCs w:val="32"/>
        </w:rPr>
      </w:pPr>
    </w:p>
    <w:p w14:paraId="01FE453C">
      <w:pPr>
        <w:ind w:firstLine="5440" w:firstLineChars="1700"/>
        <w:rPr>
          <w:rFonts w:ascii="微软雅黑" w:hAnsi="微软雅黑" w:eastAsia="微软雅黑" w:cs="微软雅黑"/>
          <w:color w:val="auto"/>
          <w:sz w:val="28"/>
          <w:szCs w:val="28"/>
        </w:rPr>
        <w:sectPr>
          <w:pgSz w:w="11906" w:h="16838"/>
          <w:pgMar w:top="1134" w:right="1800" w:bottom="1440" w:left="1800" w:header="851" w:footer="992" w:gutter="0"/>
          <w:cols w:space="425" w:num="1"/>
          <w:docGrid w:type="lines" w:linePitch="312" w:charSpace="0"/>
        </w:sectPr>
      </w:pPr>
      <w:r>
        <w:rPr>
          <w:rFonts w:hint="eastAsia" w:ascii="Times New Roman" w:hAnsi="Times New Roman" w:eastAsia="方正仿宋_GBK" w:cs="Times New Roman"/>
          <w:color w:val="auto"/>
          <w:kern w:val="0"/>
          <w:sz w:val="32"/>
          <w:szCs w:val="32"/>
        </w:rPr>
        <w:t>年   月   日</w:t>
      </w:r>
    </w:p>
    <w:p w14:paraId="323DBDCA">
      <w:pPr>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val="en-US" w:eastAsia="zh-CN"/>
        </w:rPr>
        <w:t>5</w:t>
      </w:r>
    </w:p>
    <w:p w14:paraId="7F912678">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2024年重庆市高中男子甲组、女子组篮球比赛达等级运动员名单</w:t>
      </w:r>
    </w:p>
    <w:tbl>
      <w:tblPr>
        <w:tblStyle w:val="10"/>
        <w:tblpPr w:leftFromText="180" w:rightFromText="180" w:vertAnchor="page" w:horzAnchor="margin" w:tblpXSpec="center" w:tblpY="3946"/>
        <w:tblW w:w="16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959"/>
        <w:gridCol w:w="567"/>
        <w:gridCol w:w="850"/>
        <w:gridCol w:w="850"/>
        <w:gridCol w:w="993"/>
        <w:gridCol w:w="992"/>
        <w:gridCol w:w="851"/>
        <w:gridCol w:w="708"/>
        <w:gridCol w:w="709"/>
        <w:gridCol w:w="1384"/>
        <w:gridCol w:w="883"/>
        <w:gridCol w:w="852"/>
        <w:gridCol w:w="958"/>
        <w:gridCol w:w="851"/>
        <w:gridCol w:w="1984"/>
      </w:tblGrid>
      <w:tr w14:paraId="735D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3AD9C90C">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身份证号</w:t>
            </w:r>
          </w:p>
        </w:tc>
        <w:tc>
          <w:tcPr>
            <w:tcW w:w="959" w:type="dxa"/>
            <w:vAlign w:val="center"/>
          </w:tcPr>
          <w:p w14:paraId="6B57E76F">
            <w:pPr>
              <w:jc w:val="center"/>
              <w:rPr>
                <w:rFonts w:ascii="Times New Roman" w:hAnsi="Times New Roman" w:eastAsia="方正仿宋_GBK" w:cs="Times New Roman"/>
                <w:color w:val="auto"/>
                <w:kern w:val="2"/>
                <w:sz w:val="21"/>
                <w:szCs w:val="21"/>
                <w:lang w:val="en-US" w:eastAsia="zh-CN" w:bidi="ar-SA"/>
              </w:rPr>
            </w:pPr>
            <w:r>
              <w:rPr>
                <w:rFonts w:ascii="Times New Roman" w:hAnsi="Times New Roman" w:eastAsia="方正仿宋_GBK" w:cs="Times New Roman"/>
                <w:color w:val="auto"/>
                <w:szCs w:val="21"/>
              </w:rPr>
              <w:t>姓名</w:t>
            </w:r>
          </w:p>
        </w:tc>
        <w:tc>
          <w:tcPr>
            <w:tcW w:w="567" w:type="dxa"/>
            <w:vAlign w:val="center"/>
          </w:tcPr>
          <w:p w14:paraId="78234CED">
            <w:pPr>
              <w:jc w:val="center"/>
              <w:rPr>
                <w:rFonts w:ascii="Times New Roman" w:hAnsi="Times New Roman" w:eastAsia="方正仿宋_GBK" w:cs="Times New Roman"/>
                <w:color w:val="auto"/>
                <w:kern w:val="2"/>
                <w:sz w:val="21"/>
                <w:szCs w:val="21"/>
                <w:lang w:val="en-US" w:eastAsia="zh-CN" w:bidi="ar-SA"/>
              </w:rPr>
            </w:pPr>
            <w:r>
              <w:rPr>
                <w:rFonts w:ascii="Times New Roman" w:hAnsi="Times New Roman" w:eastAsia="方正仿宋_GBK" w:cs="Times New Roman"/>
                <w:color w:val="auto"/>
                <w:szCs w:val="21"/>
              </w:rPr>
              <w:t>性别</w:t>
            </w:r>
          </w:p>
        </w:tc>
        <w:tc>
          <w:tcPr>
            <w:tcW w:w="850" w:type="dxa"/>
            <w:vAlign w:val="center"/>
          </w:tcPr>
          <w:p w14:paraId="0CC8482B">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民族</w:t>
            </w:r>
          </w:p>
        </w:tc>
        <w:tc>
          <w:tcPr>
            <w:tcW w:w="850" w:type="dxa"/>
            <w:vAlign w:val="center"/>
          </w:tcPr>
          <w:p w14:paraId="10DACC3D">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代表</w:t>
            </w:r>
          </w:p>
          <w:p w14:paraId="13B844E0">
            <w:pPr>
              <w:jc w:val="center"/>
              <w:rPr>
                <w:rFonts w:ascii="Times New Roman" w:hAnsi="Times New Roman" w:eastAsia="方正仿宋_GBK" w:cs="Times New Roman"/>
                <w:color w:val="auto"/>
                <w:kern w:val="2"/>
                <w:sz w:val="21"/>
                <w:szCs w:val="21"/>
                <w:lang w:val="en-US" w:eastAsia="zh-CN" w:bidi="ar-SA"/>
              </w:rPr>
            </w:pPr>
            <w:r>
              <w:rPr>
                <w:rFonts w:ascii="Times New Roman" w:hAnsi="Times New Roman" w:eastAsia="方正仿宋_GBK" w:cs="Times New Roman"/>
                <w:color w:val="auto"/>
                <w:szCs w:val="21"/>
              </w:rPr>
              <w:t>地区</w:t>
            </w:r>
          </w:p>
        </w:tc>
        <w:tc>
          <w:tcPr>
            <w:tcW w:w="993" w:type="dxa"/>
            <w:vAlign w:val="center"/>
          </w:tcPr>
          <w:p w14:paraId="47694267">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代表</w:t>
            </w:r>
          </w:p>
          <w:p w14:paraId="7580F44B">
            <w:pPr>
              <w:jc w:val="center"/>
              <w:rPr>
                <w:rFonts w:ascii="Times New Roman" w:hAnsi="Times New Roman" w:eastAsia="方正仿宋_GBK" w:cs="Times New Roman"/>
                <w:color w:val="auto"/>
                <w:kern w:val="2"/>
                <w:sz w:val="21"/>
                <w:szCs w:val="21"/>
                <w:lang w:val="en-US" w:eastAsia="zh-CN" w:bidi="ar-SA"/>
              </w:rPr>
            </w:pPr>
            <w:r>
              <w:rPr>
                <w:rFonts w:ascii="Times New Roman" w:hAnsi="Times New Roman" w:eastAsia="方正仿宋_GBK" w:cs="Times New Roman"/>
                <w:color w:val="auto"/>
                <w:szCs w:val="21"/>
              </w:rPr>
              <w:t>单位</w:t>
            </w:r>
          </w:p>
        </w:tc>
        <w:tc>
          <w:tcPr>
            <w:tcW w:w="992" w:type="dxa"/>
            <w:vAlign w:val="center"/>
          </w:tcPr>
          <w:p w14:paraId="1309B52D">
            <w:pPr>
              <w:jc w:val="center"/>
              <w:rPr>
                <w:rFonts w:ascii="Times New Roman" w:hAnsi="Times New Roman" w:eastAsia="方正仿宋_GBK" w:cs="Times New Roman"/>
                <w:color w:val="auto"/>
                <w:kern w:val="2"/>
                <w:sz w:val="21"/>
                <w:szCs w:val="21"/>
                <w:lang w:val="en-US" w:eastAsia="zh-CN" w:bidi="ar-SA"/>
              </w:rPr>
            </w:pPr>
            <w:r>
              <w:rPr>
                <w:rFonts w:ascii="Times New Roman" w:hAnsi="Times New Roman" w:eastAsia="方正仿宋_GBK" w:cs="Times New Roman"/>
                <w:color w:val="auto"/>
                <w:szCs w:val="21"/>
              </w:rPr>
              <w:t>等级</w:t>
            </w:r>
          </w:p>
        </w:tc>
        <w:tc>
          <w:tcPr>
            <w:tcW w:w="851" w:type="dxa"/>
            <w:vAlign w:val="center"/>
          </w:tcPr>
          <w:p w14:paraId="25A4DCB4">
            <w:pPr>
              <w:jc w:val="center"/>
              <w:rPr>
                <w:rFonts w:hint="eastAsia" w:ascii="Times New Roman" w:hAnsi="Times New Roman" w:eastAsia="方正仿宋_GBK" w:cs="Times New Roman"/>
                <w:color w:val="auto"/>
                <w:szCs w:val="21"/>
                <w:lang w:eastAsia="zh-CN"/>
              </w:rPr>
            </w:pPr>
            <w:r>
              <w:rPr>
                <w:rFonts w:hint="eastAsia" w:ascii="Times New Roman" w:hAnsi="Times New Roman" w:eastAsia="方正仿宋_GBK" w:cs="Times New Roman"/>
                <w:color w:val="auto"/>
                <w:szCs w:val="21"/>
                <w:lang w:val="en-US" w:eastAsia="zh-CN"/>
              </w:rPr>
              <w:t>大项</w:t>
            </w:r>
          </w:p>
        </w:tc>
        <w:tc>
          <w:tcPr>
            <w:tcW w:w="708" w:type="dxa"/>
            <w:vAlign w:val="center"/>
          </w:tcPr>
          <w:p w14:paraId="77903AC1">
            <w:pPr>
              <w:jc w:val="center"/>
              <w:rPr>
                <w:rFonts w:hint="eastAsia" w:ascii="Times New Roman" w:hAnsi="Times New Roman" w:eastAsia="方正仿宋_GBK" w:cs="Times New Roman"/>
                <w:color w:val="auto"/>
                <w:szCs w:val="21"/>
                <w:lang w:eastAsia="zh-CN"/>
              </w:rPr>
            </w:pPr>
            <w:r>
              <w:rPr>
                <w:rFonts w:hint="eastAsia" w:ascii="Times New Roman" w:hAnsi="Times New Roman" w:eastAsia="方正仿宋_GBK" w:cs="Times New Roman"/>
                <w:color w:val="auto"/>
                <w:szCs w:val="21"/>
                <w:lang w:val="en-US" w:eastAsia="zh-CN"/>
              </w:rPr>
              <w:t>小项</w:t>
            </w:r>
          </w:p>
        </w:tc>
        <w:tc>
          <w:tcPr>
            <w:tcW w:w="709" w:type="dxa"/>
            <w:vAlign w:val="center"/>
          </w:tcPr>
          <w:p w14:paraId="086ED6AD">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组别</w:t>
            </w:r>
          </w:p>
        </w:tc>
        <w:tc>
          <w:tcPr>
            <w:tcW w:w="1384" w:type="dxa"/>
            <w:vAlign w:val="center"/>
          </w:tcPr>
          <w:p w14:paraId="7E030E86">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比赛名称</w:t>
            </w:r>
          </w:p>
        </w:tc>
        <w:tc>
          <w:tcPr>
            <w:tcW w:w="883" w:type="dxa"/>
            <w:vAlign w:val="center"/>
          </w:tcPr>
          <w:p w14:paraId="5FD99387">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比赛</w:t>
            </w:r>
          </w:p>
          <w:p w14:paraId="3A6FFE1C">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时间</w:t>
            </w:r>
          </w:p>
        </w:tc>
        <w:tc>
          <w:tcPr>
            <w:tcW w:w="852" w:type="dxa"/>
            <w:vAlign w:val="center"/>
          </w:tcPr>
          <w:p w14:paraId="16C7CB96">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比赛</w:t>
            </w:r>
          </w:p>
          <w:p w14:paraId="17F9A242">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地点</w:t>
            </w:r>
          </w:p>
        </w:tc>
        <w:tc>
          <w:tcPr>
            <w:tcW w:w="958" w:type="dxa"/>
            <w:vAlign w:val="center"/>
          </w:tcPr>
          <w:p w14:paraId="5BA51EB0">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比赛</w:t>
            </w:r>
          </w:p>
          <w:p w14:paraId="737C95FC">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成绩</w:t>
            </w:r>
          </w:p>
        </w:tc>
        <w:tc>
          <w:tcPr>
            <w:tcW w:w="851" w:type="dxa"/>
            <w:vAlign w:val="center"/>
          </w:tcPr>
          <w:p w14:paraId="217BF53B">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联系人</w:t>
            </w:r>
          </w:p>
        </w:tc>
        <w:tc>
          <w:tcPr>
            <w:tcW w:w="1984" w:type="dxa"/>
            <w:vAlign w:val="center"/>
          </w:tcPr>
          <w:p w14:paraId="5ED771C8">
            <w:pPr>
              <w:jc w:val="center"/>
              <w:rPr>
                <w:rFonts w:ascii="Times New Roman" w:hAnsi="Times New Roman" w:eastAsia="方正仿宋_GBK" w:cs="Times New Roman"/>
                <w:color w:val="auto"/>
                <w:szCs w:val="21"/>
              </w:rPr>
            </w:pPr>
            <w:r>
              <w:rPr>
                <w:rFonts w:ascii="Times New Roman" w:hAnsi="Times New Roman" w:eastAsia="方正仿宋_GBK" w:cs="Times New Roman"/>
                <w:color w:val="auto"/>
                <w:szCs w:val="21"/>
              </w:rPr>
              <w:t>联系人手机</w:t>
            </w:r>
          </w:p>
        </w:tc>
      </w:tr>
      <w:tr w14:paraId="04B2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68F4049D">
            <w:pPr>
              <w:jc w:val="center"/>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50000000000000</w:t>
            </w:r>
          </w:p>
        </w:tc>
        <w:tc>
          <w:tcPr>
            <w:tcW w:w="959" w:type="dxa"/>
            <w:vAlign w:val="center"/>
          </w:tcPr>
          <w:p w14:paraId="534284B9">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张三</w:t>
            </w:r>
          </w:p>
        </w:tc>
        <w:tc>
          <w:tcPr>
            <w:tcW w:w="567" w:type="dxa"/>
            <w:vAlign w:val="center"/>
          </w:tcPr>
          <w:p w14:paraId="195958A7">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男</w:t>
            </w:r>
          </w:p>
        </w:tc>
        <w:tc>
          <w:tcPr>
            <w:tcW w:w="850" w:type="dxa"/>
            <w:vAlign w:val="center"/>
          </w:tcPr>
          <w:p w14:paraId="0DEAA38D">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汉</w:t>
            </w:r>
          </w:p>
        </w:tc>
        <w:tc>
          <w:tcPr>
            <w:tcW w:w="850" w:type="dxa"/>
            <w:vAlign w:val="center"/>
          </w:tcPr>
          <w:p w14:paraId="751EDDE0">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渝中区</w:t>
            </w:r>
          </w:p>
        </w:tc>
        <w:tc>
          <w:tcPr>
            <w:tcW w:w="993" w:type="dxa"/>
            <w:vAlign w:val="center"/>
          </w:tcPr>
          <w:p w14:paraId="1AFAA3AE">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***中学校</w:t>
            </w:r>
          </w:p>
        </w:tc>
        <w:tc>
          <w:tcPr>
            <w:tcW w:w="992" w:type="dxa"/>
            <w:vAlign w:val="center"/>
          </w:tcPr>
          <w:p w14:paraId="021E302D">
            <w:pPr>
              <w:jc w:val="center"/>
              <w:rPr>
                <w:rFonts w:hint="default" w:ascii="Times New Roman" w:hAnsi="Times New Roman" w:eastAsia="方正仿宋_GBK" w:cs="Times New Roman"/>
                <w:color w:val="auto"/>
                <w:kern w:val="2"/>
                <w:sz w:val="21"/>
                <w:szCs w:val="21"/>
                <w:lang w:val="en-US" w:eastAsia="zh-CN" w:bidi="ar-SA"/>
              </w:rPr>
            </w:pPr>
            <w:r>
              <w:rPr>
                <w:rFonts w:hint="eastAsia" w:ascii="Times New Roman" w:hAnsi="Times New Roman" w:eastAsia="方正仿宋_GBK" w:cs="Times New Roman"/>
                <w:color w:val="auto"/>
                <w:kern w:val="2"/>
                <w:sz w:val="21"/>
                <w:szCs w:val="21"/>
                <w:lang w:val="en-US" w:eastAsia="zh-CN" w:bidi="ar-SA"/>
              </w:rPr>
              <w:t>二级</w:t>
            </w:r>
          </w:p>
        </w:tc>
        <w:tc>
          <w:tcPr>
            <w:tcW w:w="851" w:type="dxa"/>
            <w:vAlign w:val="center"/>
          </w:tcPr>
          <w:p w14:paraId="27A7124E">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篮球</w:t>
            </w:r>
          </w:p>
        </w:tc>
        <w:tc>
          <w:tcPr>
            <w:tcW w:w="708" w:type="dxa"/>
            <w:vAlign w:val="center"/>
          </w:tcPr>
          <w:p w14:paraId="4CE1051F">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男子</w:t>
            </w:r>
          </w:p>
        </w:tc>
        <w:tc>
          <w:tcPr>
            <w:tcW w:w="709" w:type="dxa"/>
            <w:vAlign w:val="center"/>
          </w:tcPr>
          <w:p w14:paraId="64E30785">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甲组</w:t>
            </w:r>
          </w:p>
        </w:tc>
        <w:tc>
          <w:tcPr>
            <w:tcW w:w="1384" w:type="dxa"/>
            <w:vAlign w:val="center"/>
          </w:tcPr>
          <w:p w14:paraId="05E8A25A">
            <w:pPr>
              <w:jc w:val="center"/>
              <w:rPr>
                <w:rFonts w:hint="default" w:ascii="Times New Roman" w:hAnsi="Times New Roman" w:eastAsia="方正仿宋_GBK" w:cs="Times New Roman"/>
                <w:color w:val="auto"/>
                <w:szCs w:val="21"/>
                <w:lang w:val="en-US" w:eastAsia="zh-CN"/>
              </w:rPr>
            </w:pPr>
            <w:r>
              <w:rPr>
                <w:rFonts w:hint="default" w:ascii="Times New Roman" w:hAnsi="Times New Roman" w:eastAsia="方正仿宋_GBK" w:cs="Times New Roman"/>
                <w:color w:val="auto"/>
                <w:szCs w:val="21"/>
                <w:lang w:val="en-US" w:eastAsia="zh-CN"/>
              </w:rPr>
              <w:t>2024年重庆市高中男子甲组、女子组篮球比赛</w:t>
            </w:r>
          </w:p>
        </w:tc>
        <w:tc>
          <w:tcPr>
            <w:tcW w:w="883" w:type="dxa"/>
            <w:vAlign w:val="center"/>
          </w:tcPr>
          <w:p w14:paraId="27DFBACF">
            <w:pPr>
              <w:jc w:val="center"/>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2024年11月</w:t>
            </w:r>
          </w:p>
        </w:tc>
        <w:tc>
          <w:tcPr>
            <w:tcW w:w="852" w:type="dxa"/>
            <w:vAlign w:val="center"/>
          </w:tcPr>
          <w:p w14:paraId="374C947F">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巴南</w:t>
            </w:r>
          </w:p>
        </w:tc>
        <w:tc>
          <w:tcPr>
            <w:tcW w:w="958" w:type="dxa"/>
            <w:vAlign w:val="center"/>
          </w:tcPr>
          <w:p w14:paraId="7AAF8E15">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第三名</w:t>
            </w:r>
          </w:p>
        </w:tc>
        <w:tc>
          <w:tcPr>
            <w:tcW w:w="851" w:type="dxa"/>
            <w:vAlign w:val="center"/>
          </w:tcPr>
          <w:p w14:paraId="79803C85">
            <w:pPr>
              <w:jc w:val="center"/>
              <w:rPr>
                <w:rFonts w:hint="eastAsia"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李四</w:t>
            </w:r>
          </w:p>
        </w:tc>
        <w:tc>
          <w:tcPr>
            <w:tcW w:w="1984" w:type="dxa"/>
            <w:vAlign w:val="center"/>
          </w:tcPr>
          <w:p w14:paraId="0D7790F2">
            <w:pPr>
              <w:jc w:val="center"/>
              <w:rPr>
                <w:rFonts w:hint="default" w:ascii="Times New Roman" w:hAnsi="Times New Roman" w:eastAsia="方正仿宋_GBK" w:cs="Times New Roman"/>
                <w:color w:val="auto"/>
                <w:szCs w:val="21"/>
                <w:lang w:val="en-US" w:eastAsia="zh-CN"/>
              </w:rPr>
            </w:pPr>
            <w:r>
              <w:rPr>
                <w:rFonts w:hint="eastAsia" w:ascii="Times New Roman" w:hAnsi="Times New Roman" w:eastAsia="方正仿宋_GBK" w:cs="Times New Roman"/>
                <w:color w:val="auto"/>
                <w:szCs w:val="21"/>
                <w:lang w:val="en-US" w:eastAsia="zh-CN"/>
              </w:rPr>
              <w:t>12345678910</w:t>
            </w:r>
          </w:p>
        </w:tc>
      </w:tr>
      <w:tr w14:paraId="16E5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0A30EBA2">
            <w:pPr>
              <w:jc w:val="center"/>
              <w:rPr>
                <w:rFonts w:ascii="Times New Roman" w:hAnsi="Times New Roman" w:eastAsia="方正仿宋_GBK" w:cs="Times New Roman"/>
                <w:color w:val="auto"/>
                <w:szCs w:val="21"/>
              </w:rPr>
            </w:pPr>
          </w:p>
        </w:tc>
        <w:tc>
          <w:tcPr>
            <w:tcW w:w="959" w:type="dxa"/>
            <w:vAlign w:val="center"/>
          </w:tcPr>
          <w:p w14:paraId="68341C56">
            <w:pPr>
              <w:jc w:val="center"/>
              <w:rPr>
                <w:rFonts w:ascii="Times New Roman" w:hAnsi="Times New Roman" w:eastAsia="方正仿宋_GBK" w:cs="Times New Roman"/>
                <w:color w:val="auto"/>
                <w:kern w:val="2"/>
                <w:sz w:val="21"/>
                <w:szCs w:val="21"/>
                <w:lang w:val="en-US" w:eastAsia="zh-CN" w:bidi="ar-SA"/>
              </w:rPr>
            </w:pPr>
          </w:p>
        </w:tc>
        <w:tc>
          <w:tcPr>
            <w:tcW w:w="567" w:type="dxa"/>
            <w:vAlign w:val="center"/>
          </w:tcPr>
          <w:p w14:paraId="66E14A5C">
            <w:pPr>
              <w:jc w:val="center"/>
              <w:rPr>
                <w:rFonts w:ascii="Times New Roman" w:hAnsi="Times New Roman" w:eastAsia="方正仿宋_GBK" w:cs="Times New Roman"/>
                <w:color w:val="auto"/>
                <w:kern w:val="2"/>
                <w:sz w:val="21"/>
                <w:szCs w:val="21"/>
                <w:lang w:val="en-US" w:eastAsia="zh-CN" w:bidi="ar-SA"/>
              </w:rPr>
            </w:pPr>
          </w:p>
        </w:tc>
        <w:tc>
          <w:tcPr>
            <w:tcW w:w="850" w:type="dxa"/>
            <w:vAlign w:val="center"/>
          </w:tcPr>
          <w:p w14:paraId="2AB2E239">
            <w:pPr>
              <w:jc w:val="center"/>
              <w:rPr>
                <w:rFonts w:ascii="Times New Roman" w:hAnsi="Times New Roman" w:eastAsia="方正仿宋_GBK" w:cs="Times New Roman"/>
                <w:color w:val="auto"/>
                <w:szCs w:val="21"/>
              </w:rPr>
            </w:pPr>
          </w:p>
        </w:tc>
        <w:tc>
          <w:tcPr>
            <w:tcW w:w="850" w:type="dxa"/>
            <w:vAlign w:val="center"/>
          </w:tcPr>
          <w:p w14:paraId="46BC13CD">
            <w:pPr>
              <w:jc w:val="center"/>
              <w:rPr>
                <w:rFonts w:ascii="Times New Roman" w:hAnsi="Times New Roman" w:eastAsia="方正仿宋_GBK" w:cs="Times New Roman"/>
                <w:color w:val="auto"/>
                <w:kern w:val="2"/>
                <w:sz w:val="21"/>
                <w:szCs w:val="21"/>
                <w:lang w:val="en-US" w:eastAsia="zh-CN" w:bidi="ar-SA"/>
              </w:rPr>
            </w:pPr>
          </w:p>
        </w:tc>
        <w:tc>
          <w:tcPr>
            <w:tcW w:w="993" w:type="dxa"/>
            <w:vAlign w:val="center"/>
          </w:tcPr>
          <w:p w14:paraId="774139A7">
            <w:pPr>
              <w:jc w:val="center"/>
              <w:rPr>
                <w:rFonts w:ascii="Times New Roman" w:hAnsi="Times New Roman" w:eastAsia="方正仿宋_GBK" w:cs="Times New Roman"/>
                <w:color w:val="auto"/>
                <w:kern w:val="2"/>
                <w:sz w:val="21"/>
                <w:szCs w:val="21"/>
                <w:lang w:val="en-US" w:eastAsia="zh-CN" w:bidi="ar-SA"/>
              </w:rPr>
            </w:pPr>
          </w:p>
        </w:tc>
        <w:tc>
          <w:tcPr>
            <w:tcW w:w="992" w:type="dxa"/>
            <w:vAlign w:val="center"/>
          </w:tcPr>
          <w:p w14:paraId="3C5CE686">
            <w:pPr>
              <w:jc w:val="center"/>
              <w:rPr>
                <w:rFonts w:ascii="Times New Roman" w:hAnsi="Times New Roman" w:eastAsia="方正仿宋_GBK" w:cs="Times New Roman"/>
                <w:color w:val="auto"/>
                <w:kern w:val="2"/>
                <w:sz w:val="21"/>
                <w:szCs w:val="21"/>
                <w:lang w:val="en-US" w:eastAsia="zh-CN" w:bidi="ar-SA"/>
              </w:rPr>
            </w:pPr>
          </w:p>
        </w:tc>
        <w:tc>
          <w:tcPr>
            <w:tcW w:w="851" w:type="dxa"/>
            <w:vAlign w:val="center"/>
          </w:tcPr>
          <w:p w14:paraId="292C9454">
            <w:pPr>
              <w:jc w:val="center"/>
              <w:rPr>
                <w:rFonts w:ascii="Times New Roman" w:hAnsi="Times New Roman" w:eastAsia="方正仿宋_GBK" w:cs="Times New Roman"/>
                <w:color w:val="auto"/>
                <w:szCs w:val="21"/>
              </w:rPr>
            </w:pPr>
          </w:p>
        </w:tc>
        <w:tc>
          <w:tcPr>
            <w:tcW w:w="708" w:type="dxa"/>
            <w:vAlign w:val="center"/>
          </w:tcPr>
          <w:p w14:paraId="29C1DA81">
            <w:pPr>
              <w:jc w:val="center"/>
              <w:rPr>
                <w:rFonts w:ascii="Times New Roman" w:hAnsi="Times New Roman" w:eastAsia="方正仿宋_GBK" w:cs="Times New Roman"/>
                <w:color w:val="auto"/>
                <w:szCs w:val="21"/>
              </w:rPr>
            </w:pPr>
          </w:p>
        </w:tc>
        <w:tc>
          <w:tcPr>
            <w:tcW w:w="709" w:type="dxa"/>
            <w:vAlign w:val="center"/>
          </w:tcPr>
          <w:p w14:paraId="2F056227">
            <w:pPr>
              <w:jc w:val="center"/>
              <w:rPr>
                <w:rFonts w:ascii="Times New Roman" w:hAnsi="Times New Roman" w:eastAsia="方正仿宋_GBK" w:cs="Times New Roman"/>
                <w:color w:val="auto"/>
                <w:szCs w:val="21"/>
              </w:rPr>
            </w:pPr>
          </w:p>
        </w:tc>
        <w:tc>
          <w:tcPr>
            <w:tcW w:w="1384" w:type="dxa"/>
            <w:vAlign w:val="center"/>
          </w:tcPr>
          <w:p w14:paraId="3EF6A027">
            <w:pPr>
              <w:jc w:val="center"/>
              <w:rPr>
                <w:rFonts w:ascii="Times New Roman" w:hAnsi="Times New Roman" w:eastAsia="方正仿宋_GBK" w:cs="Times New Roman"/>
                <w:color w:val="auto"/>
                <w:szCs w:val="21"/>
              </w:rPr>
            </w:pPr>
          </w:p>
        </w:tc>
        <w:tc>
          <w:tcPr>
            <w:tcW w:w="883" w:type="dxa"/>
            <w:vAlign w:val="center"/>
          </w:tcPr>
          <w:p w14:paraId="07EC57EA">
            <w:pPr>
              <w:jc w:val="center"/>
              <w:rPr>
                <w:rFonts w:ascii="Times New Roman" w:hAnsi="Times New Roman" w:eastAsia="方正仿宋_GBK" w:cs="Times New Roman"/>
                <w:color w:val="auto"/>
                <w:szCs w:val="21"/>
              </w:rPr>
            </w:pPr>
          </w:p>
        </w:tc>
        <w:tc>
          <w:tcPr>
            <w:tcW w:w="852" w:type="dxa"/>
            <w:vAlign w:val="center"/>
          </w:tcPr>
          <w:p w14:paraId="4BAD2FD3">
            <w:pPr>
              <w:jc w:val="center"/>
              <w:rPr>
                <w:rFonts w:ascii="Times New Roman" w:hAnsi="Times New Roman" w:eastAsia="方正仿宋_GBK" w:cs="Times New Roman"/>
                <w:color w:val="auto"/>
                <w:szCs w:val="21"/>
              </w:rPr>
            </w:pPr>
          </w:p>
        </w:tc>
        <w:tc>
          <w:tcPr>
            <w:tcW w:w="958" w:type="dxa"/>
            <w:vAlign w:val="center"/>
          </w:tcPr>
          <w:p w14:paraId="2C54290B">
            <w:pPr>
              <w:jc w:val="center"/>
              <w:rPr>
                <w:rFonts w:ascii="Times New Roman" w:hAnsi="Times New Roman" w:eastAsia="方正仿宋_GBK" w:cs="Times New Roman"/>
                <w:color w:val="auto"/>
                <w:szCs w:val="21"/>
              </w:rPr>
            </w:pPr>
          </w:p>
        </w:tc>
        <w:tc>
          <w:tcPr>
            <w:tcW w:w="851" w:type="dxa"/>
            <w:vAlign w:val="center"/>
          </w:tcPr>
          <w:p w14:paraId="3C6DD232">
            <w:pPr>
              <w:jc w:val="center"/>
              <w:rPr>
                <w:rFonts w:ascii="Times New Roman" w:hAnsi="Times New Roman" w:eastAsia="方正仿宋_GBK" w:cs="Times New Roman"/>
                <w:color w:val="auto"/>
                <w:szCs w:val="21"/>
              </w:rPr>
            </w:pPr>
          </w:p>
        </w:tc>
        <w:tc>
          <w:tcPr>
            <w:tcW w:w="1984" w:type="dxa"/>
            <w:vAlign w:val="center"/>
          </w:tcPr>
          <w:p w14:paraId="1A5FB0F8">
            <w:pPr>
              <w:jc w:val="center"/>
              <w:rPr>
                <w:rFonts w:ascii="Times New Roman" w:hAnsi="Times New Roman" w:eastAsia="方正仿宋_GBK" w:cs="Times New Roman"/>
                <w:color w:val="auto"/>
                <w:szCs w:val="21"/>
              </w:rPr>
            </w:pPr>
          </w:p>
        </w:tc>
      </w:tr>
      <w:tr w14:paraId="24E1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35" w:type="dxa"/>
            <w:vAlign w:val="center"/>
          </w:tcPr>
          <w:p w14:paraId="0A037278">
            <w:pPr>
              <w:jc w:val="center"/>
              <w:rPr>
                <w:rFonts w:ascii="Times New Roman" w:hAnsi="Times New Roman" w:eastAsia="方正仿宋_GBK" w:cs="Times New Roman"/>
                <w:color w:val="auto"/>
                <w:szCs w:val="21"/>
              </w:rPr>
            </w:pPr>
          </w:p>
        </w:tc>
        <w:tc>
          <w:tcPr>
            <w:tcW w:w="959" w:type="dxa"/>
            <w:vAlign w:val="center"/>
          </w:tcPr>
          <w:p w14:paraId="7A85A161">
            <w:pPr>
              <w:jc w:val="center"/>
              <w:rPr>
                <w:rFonts w:ascii="Times New Roman" w:hAnsi="Times New Roman" w:eastAsia="方正仿宋_GBK" w:cs="Times New Roman"/>
                <w:color w:val="auto"/>
                <w:kern w:val="2"/>
                <w:sz w:val="21"/>
                <w:szCs w:val="21"/>
                <w:lang w:val="en-US" w:eastAsia="zh-CN" w:bidi="ar-SA"/>
              </w:rPr>
            </w:pPr>
          </w:p>
        </w:tc>
        <w:tc>
          <w:tcPr>
            <w:tcW w:w="567" w:type="dxa"/>
            <w:vAlign w:val="center"/>
          </w:tcPr>
          <w:p w14:paraId="394C8273">
            <w:pPr>
              <w:jc w:val="center"/>
              <w:rPr>
                <w:rFonts w:ascii="Times New Roman" w:hAnsi="Times New Roman" w:eastAsia="方正仿宋_GBK" w:cs="Times New Roman"/>
                <w:color w:val="auto"/>
                <w:kern w:val="2"/>
                <w:sz w:val="21"/>
                <w:szCs w:val="21"/>
                <w:lang w:val="en-US" w:eastAsia="zh-CN" w:bidi="ar-SA"/>
              </w:rPr>
            </w:pPr>
          </w:p>
        </w:tc>
        <w:tc>
          <w:tcPr>
            <w:tcW w:w="850" w:type="dxa"/>
            <w:vAlign w:val="center"/>
          </w:tcPr>
          <w:p w14:paraId="04920015">
            <w:pPr>
              <w:jc w:val="center"/>
              <w:rPr>
                <w:rFonts w:ascii="Times New Roman" w:hAnsi="Times New Roman" w:eastAsia="方正仿宋_GBK" w:cs="Times New Roman"/>
                <w:color w:val="auto"/>
                <w:szCs w:val="21"/>
              </w:rPr>
            </w:pPr>
          </w:p>
        </w:tc>
        <w:tc>
          <w:tcPr>
            <w:tcW w:w="850" w:type="dxa"/>
            <w:vAlign w:val="center"/>
          </w:tcPr>
          <w:p w14:paraId="2B383AD4">
            <w:pPr>
              <w:jc w:val="center"/>
              <w:rPr>
                <w:rFonts w:ascii="Times New Roman" w:hAnsi="Times New Roman" w:eastAsia="方正仿宋_GBK" w:cs="Times New Roman"/>
                <w:color w:val="auto"/>
                <w:kern w:val="2"/>
                <w:sz w:val="21"/>
                <w:szCs w:val="21"/>
                <w:lang w:val="en-US" w:eastAsia="zh-CN" w:bidi="ar-SA"/>
              </w:rPr>
            </w:pPr>
          </w:p>
        </w:tc>
        <w:tc>
          <w:tcPr>
            <w:tcW w:w="993" w:type="dxa"/>
            <w:vAlign w:val="center"/>
          </w:tcPr>
          <w:p w14:paraId="0FF895EC">
            <w:pPr>
              <w:jc w:val="center"/>
              <w:rPr>
                <w:rFonts w:ascii="Times New Roman" w:hAnsi="Times New Roman" w:eastAsia="方正仿宋_GBK" w:cs="Times New Roman"/>
                <w:color w:val="auto"/>
                <w:kern w:val="2"/>
                <w:sz w:val="21"/>
                <w:szCs w:val="21"/>
                <w:lang w:val="en-US" w:eastAsia="zh-CN" w:bidi="ar-SA"/>
              </w:rPr>
            </w:pPr>
          </w:p>
        </w:tc>
        <w:tc>
          <w:tcPr>
            <w:tcW w:w="992" w:type="dxa"/>
            <w:vAlign w:val="center"/>
          </w:tcPr>
          <w:p w14:paraId="68EA0226">
            <w:pPr>
              <w:jc w:val="center"/>
              <w:rPr>
                <w:rFonts w:ascii="Times New Roman" w:hAnsi="Times New Roman" w:eastAsia="方正仿宋_GBK" w:cs="Times New Roman"/>
                <w:color w:val="auto"/>
                <w:kern w:val="2"/>
                <w:sz w:val="21"/>
                <w:szCs w:val="21"/>
                <w:lang w:val="en-US" w:eastAsia="zh-CN" w:bidi="ar-SA"/>
              </w:rPr>
            </w:pPr>
          </w:p>
        </w:tc>
        <w:tc>
          <w:tcPr>
            <w:tcW w:w="851" w:type="dxa"/>
            <w:vAlign w:val="center"/>
          </w:tcPr>
          <w:p w14:paraId="1BA20000">
            <w:pPr>
              <w:jc w:val="center"/>
              <w:rPr>
                <w:rFonts w:ascii="Times New Roman" w:hAnsi="Times New Roman" w:eastAsia="方正仿宋_GBK" w:cs="Times New Roman"/>
                <w:color w:val="auto"/>
                <w:szCs w:val="21"/>
              </w:rPr>
            </w:pPr>
          </w:p>
        </w:tc>
        <w:tc>
          <w:tcPr>
            <w:tcW w:w="708" w:type="dxa"/>
            <w:vAlign w:val="center"/>
          </w:tcPr>
          <w:p w14:paraId="3E893D1D">
            <w:pPr>
              <w:jc w:val="center"/>
              <w:rPr>
                <w:rFonts w:ascii="Times New Roman" w:hAnsi="Times New Roman" w:eastAsia="方正仿宋_GBK" w:cs="Times New Roman"/>
                <w:color w:val="auto"/>
                <w:szCs w:val="21"/>
              </w:rPr>
            </w:pPr>
          </w:p>
        </w:tc>
        <w:tc>
          <w:tcPr>
            <w:tcW w:w="709" w:type="dxa"/>
            <w:vAlign w:val="center"/>
          </w:tcPr>
          <w:p w14:paraId="627640C6">
            <w:pPr>
              <w:jc w:val="center"/>
              <w:rPr>
                <w:rFonts w:ascii="Times New Roman" w:hAnsi="Times New Roman" w:eastAsia="方正仿宋_GBK" w:cs="Times New Roman"/>
                <w:color w:val="auto"/>
                <w:szCs w:val="21"/>
              </w:rPr>
            </w:pPr>
          </w:p>
        </w:tc>
        <w:tc>
          <w:tcPr>
            <w:tcW w:w="1384" w:type="dxa"/>
            <w:vAlign w:val="center"/>
          </w:tcPr>
          <w:p w14:paraId="5D4ADF92">
            <w:pPr>
              <w:jc w:val="center"/>
              <w:rPr>
                <w:rFonts w:ascii="Times New Roman" w:hAnsi="Times New Roman" w:eastAsia="方正仿宋_GBK" w:cs="Times New Roman"/>
                <w:color w:val="auto"/>
                <w:szCs w:val="21"/>
              </w:rPr>
            </w:pPr>
          </w:p>
        </w:tc>
        <w:tc>
          <w:tcPr>
            <w:tcW w:w="883" w:type="dxa"/>
            <w:vAlign w:val="center"/>
          </w:tcPr>
          <w:p w14:paraId="35C946B7">
            <w:pPr>
              <w:jc w:val="center"/>
              <w:rPr>
                <w:rFonts w:ascii="Times New Roman" w:hAnsi="Times New Roman" w:eastAsia="方正仿宋_GBK" w:cs="Times New Roman"/>
                <w:color w:val="auto"/>
                <w:szCs w:val="21"/>
              </w:rPr>
            </w:pPr>
          </w:p>
        </w:tc>
        <w:tc>
          <w:tcPr>
            <w:tcW w:w="852" w:type="dxa"/>
            <w:vAlign w:val="center"/>
          </w:tcPr>
          <w:p w14:paraId="40649696">
            <w:pPr>
              <w:jc w:val="center"/>
              <w:rPr>
                <w:rFonts w:ascii="Times New Roman" w:hAnsi="Times New Roman" w:eastAsia="方正仿宋_GBK" w:cs="Times New Roman"/>
                <w:color w:val="auto"/>
                <w:szCs w:val="21"/>
              </w:rPr>
            </w:pPr>
          </w:p>
        </w:tc>
        <w:tc>
          <w:tcPr>
            <w:tcW w:w="958" w:type="dxa"/>
            <w:vAlign w:val="center"/>
          </w:tcPr>
          <w:p w14:paraId="1EACFFFE">
            <w:pPr>
              <w:jc w:val="center"/>
              <w:rPr>
                <w:rFonts w:ascii="Times New Roman" w:hAnsi="Times New Roman" w:eastAsia="方正仿宋_GBK" w:cs="Times New Roman"/>
                <w:color w:val="auto"/>
                <w:szCs w:val="21"/>
              </w:rPr>
            </w:pPr>
          </w:p>
        </w:tc>
        <w:tc>
          <w:tcPr>
            <w:tcW w:w="851" w:type="dxa"/>
            <w:vAlign w:val="center"/>
          </w:tcPr>
          <w:p w14:paraId="324AF8A4">
            <w:pPr>
              <w:jc w:val="center"/>
              <w:rPr>
                <w:rFonts w:ascii="Times New Roman" w:hAnsi="Times New Roman" w:eastAsia="方正仿宋_GBK" w:cs="Times New Roman"/>
                <w:color w:val="auto"/>
                <w:szCs w:val="21"/>
              </w:rPr>
            </w:pPr>
          </w:p>
        </w:tc>
        <w:tc>
          <w:tcPr>
            <w:tcW w:w="1984" w:type="dxa"/>
            <w:vAlign w:val="center"/>
          </w:tcPr>
          <w:p w14:paraId="19223F36">
            <w:pPr>
              <w:jc w:val="center"/>
              <w:rPr>
                <w:rFonts w:ascii="Times New Roman" w:hAnsi="Times New Roman" w:eastAsia="方正仿宋_GBK" w:cs="Times New Roman"/>
                <w:color w:val="auto"/>
                <w:szCs w:val="21"/>
              </w:rPr>
            </w:pPr>
          </w:p>
        </w:tc>
      </w:tr>
    </w:tbl>
    <w:p w14:paraId="6A616EBC">
      <w:pPr>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注：一级运动员：</w:t>
      </w:r>
      <w:r>
        <w:rPr>
          <w:rFonts w:hint="eastAsia" w:ascii="Times New Roman" w:hAnsi="Times New Roman" w:eastAsia="方正仿宋_GBK" w:cs="Times New Roman"/>
          <w:color w:val="auto"/>
          <w:kern w:val="0"/>
          <w:sz w:val="32"/>
          <w:szCs w:val="32"/>
        </w:rPr>
        <w:t>高中</w:t>
      </w:r>
      <w:r>
        <w:rPr>
          <w:rFonts w:ascii="Times New Roman" w:hAnsi="Times New Roman" w:eastAsia="方正仿宋_GBK" w:cs="Times New Roman"/>
          <w:color w:val="auto"/>
          <w:kern w:val="0"/>
          <w:sz w:val="32"/>
          <w:szCs w:val="32"/>
        </w:rPr>
        <w:t>男</w:t>
      </w:r>
      <w:r>
        <w:rPr>
          <w:rFonts w:hint="eastAsia" w:ascii="Times New Roman" w:hAnsi="Times New Roman" w:eastAsia="方正仿宋_GBK" w:cs="Times New Roman"/>
          <w:color w:val="auto"/>
          <w:kern w:val="0"/>
          <w:sz w:val="32"/>
          <w:szCs w:val="32"/>
          <w:lang w:val="en-US" w:eastAsia="zh-CN"/>
        </w:rPr>
        <w:t>甲</w:t>
      </w:r>
      <w:r>
        <w:rPr>
          <w:rFonts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高中</w:t>
      </w:r>
      <w:r>
        <w:rPr>
          <w:rFonts w:ascii="Times New Roman" w:hAnsi="Times New Roman" w:eastAsia="方正仿宋_GBK" w:cs="Times New Roman"/>
          <w:color w:val="auto"/>
          <w:kern w:val="0"/>
          <w:sz w:val="32"/>
          <w:szCs w:val="32"/>
        </w:rPr>
        <w:t>女</w:t>
      </w:r>
      <w:r>
        <w:rPr>
          <w:rFonts w:hint="eastAsia" w:ascii="Times New Roman" w:hAnsi="Times New Roman" w:eastAsia="方正仿宋_GBK" w:cs="Times New Roman"/>
          <w:color w:val="auto"/>
          <w:kern w:val="0"/>
          <w:sz w:val="32"/>
          <w:szCs w:val="32"/>
        </w:rPr>
        <w:t>子组</w:t>
      </w:r>
      <w:r>
        <w:rPr>
          <w:rFonts w:ascii="Times New Roman" w:hAnsi="Times New Roman" w:eastAsia="方正仿宋_GBK" w:cs="Times New Roman"/>
          <w:color w:val="auto"/>
          <w:kern w:val="0"/>
          <w:sz w:val="32"/>
          <w:szCs w:val="32"/>
        </w:rPr>
        <w:t>第一名的参赛队当中的2名运动员；</w:t>
      </w:r>
    </w:p>
    <w:p w14:paraId="4CB96CA7">
      <w:pPr>
        <w:ind w:firstLine="640" w:firstLineChars="200"/>
        <w:rPr>
          <w:rFonts w:hint="eastAsia" w:ascii="Times New Roman" w:hAnsi="Times New Roman" w:eastAsia="方正仿宋_GBK" w:cs="Times New Roman"/>
          <w:color w:val="auto"/>
          <w:kern w:val="0"/>
          <w:sz w:val="32"/>
          <w:szCs w:val="32"/>
          <w:lang w:eastAsia="zh-CN"/>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方正仿宋_GBK" w:cs="Times New Roman"/>
          <w:color w:val="auto"/>
          <w:kern w:val="0"/>
          <w:sz w:val="32"/>
          <w:szCs w:val="32"/>
        </w:rPr>
        <w:t>二级运动员：</w:t>
      </w:r>
      <w:r>
        <w:rPr>
          <w:rFonts w:hint="eastAsia" w:ascii="Times New Roman" w:hAnsi="Times New Roman" w:eastAsia="方正仿宋_GBK" w:cs="Times New Roman"/>
          <w:color w:val="auto"/>
          <w:kern w:val="0"/>
          <w:sz w:val="32"/>
          <w:szCs w:val="32"/>
        </w:rPr>
        <w:t>高中</w:t>
      </w:r>
      <w:r>
        <w:rPr>
          <w:rFonts w:ascii="Times New Roman" w:hAnsi="Times New Roman" w:eastAsia="方正仿宋_GBK" w:cs="Times New Roman"/>
          <w:color w:val="auto"/>
          <w:kern w:val="0"/>
          <w:sz w:val="32"/>
          <w:szCs w:val="32"/>
        </w:rPr>
        <w:t>男</w:t>
      </w:r>
      <w:r>
        <w:rPr>
          <w:rFonts w:hint="eastAsia" w:ascii="Times New Roman" w:hAnsi="Times New Roman" w:eastAsia="方正仿宋_GBK" w:cs="Times New Roman"/>
          <w:color w:val="auto"/>
          <w:kern w:val="0"/>
          <w:sz w:val="32"/>
          <w:szCs w:val="32"/>
          <w:lang w:val="en-US" w:eastAsia="zh-CN"/>
        </w:rPr>
        <w:t>甲</w:t>
      </w:r>
      <w:r>
        <w:rPr>
          <w:rFonts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val="en-US" w:eastAsia="zh-CN"/>
        </w:rPr>
        <w:t>高中</w:t>
      </w:r>
      <w:r>
        <w:rPr>
          <w:rFonts w:ascii="Times New Roman" w:hAnsi="Times New Roman" w:eastAsia="方正仿宋_GBK" w:cs="Times New Roman"/>
          <w:color w:val="auto"/>
          <w:kern w:val="0"/>
          <w:sz w:val="32"/>
          <w:szCs w:val="32"/>
        </w:rPr>
        <w:t>女</w:t>
      </w:r>
      <w:r>
        <w:rPr>
          <w:rFonts w:hint="eastAsia" w:ascii="Times New Roman" w:hAnsi="Times New Roman" w:eastAsia="方正仿宋_GBK" w:cs="Times New Roman"/>
          <w:color w:val="auto"/>
          <w:kern w:val="0"/>
          <w:sz w:val="32"/>
          <w:szCs w:val="32"/>
        </w:rPr>
        <w:t>子组</w:t>
      </w:r>
      <w:r>
        <w:rPr>
          <w:rFonts w:ascii="Times New Roman" w:hAnsi="Times New Roman" w:eastAsia="方正仿宋_GBK" w:cs="Times New Roman"/>
          <w:color w:val="auto"/>
          <w:kern w:val="0"/>
          <w:sz w:val="32"/>
          <w:szCs w:val="32"/>
        </w:rPr>
        <w:t>第一至第</w:t>
      </w:r>
      <w:r>
        <w:rPr>
          <w:rFonts w:hint="eastAsia" w:ascii="Times New Roman" w:hAnsi="Times New Roman" w:eastAsia="方正仿宋_GBK" w:cs="Times New Roman"/>
          <w:color w:val="auto"/>
          <w:kern w:val="0"/>
          <w:sz w:val="32"/>
          <w:szCs w:val="32"/>
        </w:rPr>
        <w:t>二</w:t>
      </w:r>
      <w:r>
        <w:rPr>
          <w:rFonts w:ascii="Times New Roman" w:hAnsi="Times New Roman" w:eastAsia="方正仿宋_GBK" w:cs="Times New Roman"/>
          <w:color w:val="auto"/>
          <w:kern w:val="0"/>
          <w:sz w:val="32"/>
          <w:szCs w:val="32"/>
        </w:rPr>
        <w:t>名的参赛队当中的</w:t>
      </w:r>
      <w:r>
        <w:rPr>
          <w:rFonts w:hint="eastAsia" w:ascii="Times New Roman" w:hAnsi="Times New Roman" w:eastAsia="方正仿宋_GBK" w:cs="Times New Roman"/>
          <w:color w:val="auto"/>
          <w:kern w:val="0"/>
          <w:sz w:val="32"/>
          <w:szCs w:val="32"/>
        </w:rPr>
        <w:t>5</w:t>
      </w:r>
      <w:r>
        <w:rPr>
          <w:rFonts w:ascii="Times New Roman" w:hAnsi="Times New Roman" w:eastAsia="方正仿宋_GBK" w:cs="Times New Roman"/>
          <w:color w:val="auto"/>
          <w:kern w:val="0"/>
          <w:sz w:val="32"/>
          <w:szCs w:val="32"/>
        </w:rPr>
        <w:t>名运动员，</w:t>
      </w:r>
      <w:r>
        <w:rPr>
          <w:rFonts w:hint="eastAsia" w:ascii="Times New Roman" w:hAnsi="Times New Roman" w:eastAsia="方正仿宋_GBK" w:cs="Times New Roman"/>
          <w:color w:val="auto"/>
          <w:kern w:val="0"/>
          <w:sz w:val="32"/>
          <w:szCs w:val="32"/>
        </w:rPr>
        <w:t>高中</w:t>
      </w:r>
      <w:r>
        <w:rPr>
          <w:rFonts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rPr>
        <w:t>子组</w:t>
      </w:r>
      <w:r>
        <w:rPr>
          <w:rFonts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rPr>
        <w:t>三</w:t>
      </w:r>
      <w:r>
        <w:rPr>
          <w:rFonts w:ascii="Times New Roman" w:hAnsi="Times New Roman" w:eastAsia="方正仿宋_GBK" w:cs="Times New Roman"/>
          <w:color w:val="auto"/>
          <w:kern w:val="0"/>
          <w:sz w:val="32"/>
          <w:szCs w:val="32"/>
        </w:rPr>
        <w:t>至第</w:t>
      </w:r>
      <w:r>
        <w:rPr>
          <w:rFonts w:hint="eastAsia" w:ascii="Times New Roman" w:hAnsi="Times New Roman" w:eastAsia="方正仿宋_GBK" w:cs="Times New Roman"/>
          <w:color w:val="auto"/>
          <w:kern w:val="0"/>
          <w:sz w:val="32"/>
          <w:szCs w:val="32"/>
        </w:rPr>
        <w:t>四</w:t>
      </w:r>
      <w:r>
        <w:rPr>
          <w:rFonts w:ascii="Times New Roman" w:hAnsi="Times New Roman" w:eastAsia="方正仿宋_GBK" w:cs="Times New Roman"/>
          <w:color w:val="auto"/>
          <w:kern w:val="0"/>
          <w:sz w:val="32"/>
          <w:szCs w:val="32"/>
        </w:rPr>
        <w:t>名参赛队当中的4名运动员</w:t>
      </w:r>
      <w:r>
        <w:rPr>
          <w:rFonts w:hint="eastAsia" w:ascii="Times New Roman" w:hAnsi="Times New Roman" w:eastAsia="方正仿宋_GBK" w:cs="Times New Roman"/>
          <w:color w:val="auto"/>
          <w:kern w:val="0"/>
          <w:sz w:val="32"/>
          <w:szCs w:val="32"/>
        </w:rPr>
        <w:t>，高中</w:t>
      </w:r>
      <w:r>
        <w:rPr>
          <w:rFonts w:ascii="Times New Roman" w:hAnsi="Times New Roman" w:eastAsia="方正仿宋_GBK" w:cs="Times New Roman"/>
          <w:color w:val="auto"/>
          <w:kern w:val="0"/>
          <w:sz w:val="32"/>
          <w:szCs w:val="32"/>
        </w:rPr>
        <w:t>男、女</w:t>
      </w:r>
      <w:r>
        <w:rPr>
          <w:rFonts w:hint="eastAsia" w:ascii="Times New Roman" w:hAnsi="Times New Roman" w:eastAsia="方正仿宋_GBK" w:cs="Times New Roman"/>
          <w:color w:val="auto"/>
          <w:kern w:val="0"/>
          <w:sz w:val="32"/>
          <w:szCs w:val="32"/>
        </w:rPr>
        <w:t>子组</w:t>
      </w:r>
      <w:r>
        <w:rPr>
          <w:rFonts w:ascii="Times New Roman" w:hAnsi="Times New Roman" w:eastAsia="方正仿宋_GBK" w:cs="Times New Roman"/>
          <w:color w:val="auto"/>
          <w:kern w:val="0"/>
          <w:sz w:val="32"/>
          <w:szCs w:val="32"/>
        </w:rPr>
        <w:t>第</w:t>
      </w:r>
      <w:r>
        <w:rPr>
          <w:rFonts w:hint="eastAsia" w:ascii="Times New Roman" w:hAnsi="Times New Roman" w:eastAsia="方正仿宋_GBK" w:cs="Times New Roman"/>
          <w:color w:val="auto"/>
          <w:kern w:val="0"/>
          <w:sz w:val="32"/>
          <w:szCs w:val="32"/>
        </w:rPr>
        <w:t>五</w:t>
      </w:r>
      <w:r>
        <w:rPr>
          <w:rFonts w:ascii="Times New Roman" w:hAnsi="Times New Roman" w:eastAsia="方正仿宋_GBK" w:cs="Times New Roman"/>
          <w:color w:val="auto"/>
          <w:kern w:val="0"/>
          <w:sz w:val="32"/>
          <w:szCs w:val="32"/>
        </w:rPr>
        <w:t>至第</w:t>
      </w:r>
      <w:r>
        <w:rPr>
          <w:rFonts w:hint="eastAsia" w:ascii="Times New Roman" w:hAnsi="Times New Roman" w:eastAsia="方正仿宋_GBK" w:cs="Times New Roman"/>
          <w:color w:val="auto"/>
          <w:kern w:val="0"/>
          <w:sz w:val="32"/>
          <w:szCs w:val="32"/>
        </w:rPr>
        <w:t>八</w:t>
      </w:r>
      <w:r>
        <w:rPr>
          <w:rFonts w:ascii="Times New Roman" w:hAnsi="Times New Roman" w:eastAsia="方正仿宋_GBK" w:cs="Times New Roman"/>
          <w:color w:val="auto"/>
          <w:kern w:val="0"/>
          <w:sz w:val="32"/>
          <w:szCs w:val="32"/>
        </w:rPr>
        <w:t>名参赛队当中的</w:t>
      </w:r>
      <w:r>
        <w:rPr>
          <w:rFonts w:hint="eastAsia" w:ascii="Times New Roman" w:hAnsi="Times New Roman" w:eastAsia="方正仿宋_GBK" w:cs="Times New Roman"/>
          <w:color w:val="auto"/>
          <w:kern w:val="0"/>
          <w:sz w:val="32"/>
          <w:szCs w:val="32"/>
        </w:rPr>
        <w:t>3</w:t>
      </w:r>
      <w:r>
        <w:rPr>
          <w:rFonts w:ascii="Times New Roman" w:hAnsi="Times New Roman" w:eastAsia="方正仿宋_GBK" w:cs="Times New Roman"/>
          <w:color w:val="auto"/>
          <w:kern w:val="0"/>
          <w:sz w:val="32"/>
          <w:szCs w:val="32"/>
        </w:rPr>
        <w:t>名运动员</w:t>
      </w:r>
      <w:r>
        <w:rPr>
          <w:rFonts w:hint="eastAsia" w:ascii="Times New Roman" w:hAnsi="Times New Roman" w:eastAsia="方正仿宋_GBK" w:cs="Times New Roman"/>
          <w:color w:val="auto"/>
          <w:kern w:val="0"/>
          <w:sz w:val="32"/>
          <w:szCs w:val="32"/>
        </w:rPr>
        <w:t>。初中男、女子组第一至二名的参赛队当中的4名运动员，第三至四名的参赛队当中的2名运动员</w:t>
      </w:r>
      <w:r>
        <w:rPr>
          <w:rFonts w:hint="eastAsia" w:ascii="Times New Roman" w:hAnsi="Times New Roman" w:eastAsia="方正仿宋_GBK" w:cs="Times New Roman"/>
          <w:color w:val="auto"/>
          <w:kern w:val="0"/>
          <w:sz w:val="32"/>
          <w:szCs w:val="32"/>
          <w:lang w:eastAsia="zh-CN"/>
        </w:rPr>
        <w:t>。</w:t>
      </w:r>
    </w:p>
    <w:p w14:paraId="23015387">
      <w:pPr>
        <w:spacing w:line="594" w:lineRule="exact"/>
        <w:rPr>
          <w:rFonts w:ascii="Times New Roman" w:hAnsi="Times New Roman" w:eastAsia="方正仿宋_GBK" w:cs="Times New Roman"/>
          <w:color w:val="auto"/>
          <w:kern w:val="0"/>
          <w:sz w:val="32"/>
          <w:szCs w:val="32"/>
        </w:rPr>
      </w:pPr>
    </w:p>
    <w:sectPr>
      <w:pgSz w:w="11910" w:h="16840"/>
      <w:pgMar w:top="1440" w:right="820" w:bottom="280" w:left="8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A75D94-E4AA-432D-9569-B43469931BB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2" w:fontKey="{D236B455-93FD-40AB-8BD1-5453D0280108}"/>
  </w:font>
  <w:font w:name="方正小标宋_GBK">
    <w:panose1 w:val="03000509000000000000"/>
    <w:charset w:val="86"/>
    <w:family w:val="script"/>
    <w:pitch w:val="default"/>
    <w:sig w:usb0="00000001" w:usb1="080E0000" w:usb2="00000000" w:usb3="00000000" w:csb0="00040000" w:csb1="00000000"/>
    <w:embedRegular r:id="rId3" w:fontKey="{B555C8D9-575E-460E-B7C3-1C04E88B0617}"/>
  </w:font>
  <w:font w:name="方正黑体_GBK">
    <w:panose1 w:val="03000509000000000000"/>
    <w:charset w:val="86"/>
    <w:family w:val="script"/>
    <w:pitch w:val="default"/>
    <w:sig w:usb0="00000001" w:usb1="080E0000" w:usb2="00000000" w:usb3="00000000" w:csb0="00040000" w:csb1="00000000"/>
    <w:embedRegular r:id="rId4" w:fontKey="{4CABAB39-9AD1-4148-A872-28F31AE41D0D}"/>
  </w:font>
  <w:font w:name="方正仿宋_GBK">
    <w:panose1 w:val="03000509000000000000"/>
    <w:charset w:val="86"/>
    <w:family w:val="script"/>
    <w:pitch w:val="default"/>
    <w:sig w:usb0="00000001" w:usb1="080E0000" w:usb2="00000000" w:usb3="00000000" w:csb0="00040000" w:csb1="00000000"/>
    <w:embedRegular r:id="rId5" w:fontKey="{7BCE7888-D1B8-4394-AC99-BBED8D2A8E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25B4BDD"/>
    <w:rsid w:val="065D35AE"/>
    <w:rsid w:val="0AF36C07"/>
    <w:rsid w:val="161F262E"/>
    <w:rsid w:val="23287236"/>
    <w:rsid w:val="23F073B8"/>
    <w:rsid w:val="2454306B"/>
    <w:rsid w:val="29FF2103"/>
    <w:rsid w:val="301B3A0F"/>
    <w:rsid w:val="3930052B"/>
    <w:rsid w:val="397427C0"/>
    <w:rsid w:val="3D037D04"/>
    <w:rsid w:val="3D65451B"/>
    <w:rsid w:val="3E126451"/>
    <w:rsid w:val="41362456"/>
    <w:rsid w:val="4226073E"/>
    <w:rsid w:val="439D67BD"/>
    <w:rsid w:val="51A96C75"/>
    <w:rsid w:val="55AE6607"/>
    <w:rsid w:val="56D57897"/>
    <w:rsid w:val="5BBE331C"/>
    <w:rsid w:val="64986E00"/>
    <w:rsid w:val="66D63C10"/>
    <w:rsid w:val="699355C0"/>
    <w:rsid w:val="6AB029CA"/>
    <w:rsid w:val="6C845EBC"/>
    <w:rsid w:val="6F2A4AF9"/>
    <w:rsid w:val="7442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1"/>
    <w:pPr>
      <w:spacing w:line="461" w:lineRule="exact"/>
      <w:ind w:left="209" w:right="2126"/>
      <w:jc w:val="center"/>
      <w:outlineLvl w:val="0"/>
    </w:pPr>
    <w:rPr>
      <w:rFonts w:ascii="黑体" w:hAnsi="黑体" w:eastAsia="黑体" w:cs="黑体"/>
      <w:b/>
      <w:bCs/>
      <w:sz w:val="36"/>
      <w:szCs w:val="36"/>
      <w:lang w:val="zh-CN" w:bidi="zh-CN"/>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zh-CN" w:bidi="zh-CN"/>
    </w:rPr>
  </w:style>
  <w:style w:type="paragraph" w:styleId="4">
    <w:name w:val="Date"/>
    <w:basedOn w:val="1"/>
    <w:next w:val="1"/>
    <w:link w:val="18"/>
    <w:qFormat/>
    <w:uiPriority w:val="99"/>
    <w:pPr>
      <w:ind w:left="100" w:leftChars="2500"/>
    </w:pPr>
  </w:style>
  <w:style w:type="paragraph" w:styleId="5">
    <w:name w:val="Balloon Text"/>
    <w:basedOn w:val="1"/>
    <w:link w:val="14"/>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99"/>
    <w:rPr>
      <w:color w:val="0000FF"/>
      <w:u w:val="single"/>
    </w:rPr>
  </w:style>
  <w:style w:type="character" w:customStyle="1" w:styleId="14">
    <w:name w:val="批注框文本 字符"/>
    <w:basedOn w:val="11"/>
    <w:link w:val="5"/>
    <w:qFormat/>
    <w:uiPriority w:val="99"/>
    <w:rPr>
      <w:sz w:val="18"/>
      <w:szCs w:val="18"/>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日期 字符"/>
    <w:basedOn w:val="11"/>
    <w:link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28B36-1456-4DBF-8E91-B13730B4479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4145</Words>
  <Characters>4373</Characters>
  <Paragraphs>331</Paragraphs>
  <TotalTime>7</TotalTime>
  <ScaleCrop>false</ScaleCrop>
  <LinksUpToDate>false</LinksUpToDate>
  <CharactersWithSpaces>4492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2019-08-15T08:00:00Z</dcterms:created>
  <dc:creator>Windows 用户</dc:creator>
  <cp:lastModifiedBy>任贞玲</cp:lastModifiedBy>
  <cp:lastPrinted>2024-10-22T10:03:00Z</cp:lastPrinted>
  <dcterms:modified xsi:type="dcterms:W3CDTF">2024-10-31T03:21:19Z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KSOSaveFontToCloudKey">
    <vt:lpwstr>391391329_cloud</vt:lpwstr>
  </property>
  <property fmtid="{D5CDD505-2E9C-101B-9397-08002B2CF9AE}" pid="4" name="ICV">
    <vt:lpwstr>609E70E48E6049758CCF0EA9C29C881F_13</vt:lpwstr>
  </property>
</Properties>
</file>