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ascii="方正小标宋_GBK" w:eastAsia="方正小标宋_GBK"/>
          <w:sz w:val="44"/>
          <w:szCs w:val="44"/>
        </w:rPr>
        <w:t>4</w:t>
      </w:r>
      <w:r>
        <w:rPr>
          <w:rFonts w:hint="eastAsia" w:ascii="方正小标宋_GBK" w:eastAsia="方正小标宋_GBK"/>
          <w:sz w:val="44"/>
          <w:szCs w:val="44"/>
        </w:rPr>
        <w:t>年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重庆市中等职业学校</w:t>
      </w:r>
    </w:p>
    <w:p>
      <w:pPr>
        <w:spacing w:after="312" w:afterLines="100" w:line="60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《体育与健康》课程教师说课大赛获奖情况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公示</w:t>
      </w:r>
    </w:p>
    <w:tbl>
      <w:tblPr>
        <w:tblStyle w:val="4"/>
        <w:tblW w:w="919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01"/>
        <w:gridCol w:w="992"/>
        <w:gridCol w:w="2693"/>
        <w:gridCol w:w="851"/>
        <w:gridCol w:w="992"/>
        <w:gridCol w:w="12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参赛单位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姓名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说课主题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最终得分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指导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教师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获奖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重庆市经贸中等专业学校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张瑞光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篮球模块-单手传接球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89.6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田星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重庆市北碚职业教育中心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杜锐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跆拳道横踢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89.22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李彦红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重庆市忠县职业教育中心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雷茂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第十三章第一节，啦啦操二“学跳啦啦操”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86.64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赵章英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重庆市开州区职业教育中心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成玲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第十三章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啦啦操.保健操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85.68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易泽燕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重庆市忠县职业教育中心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蔡灵玲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排球—正面双手垫球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83.78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赵章英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重庆市云阳职业教育中心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王漠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啦啦操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83.26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谭爽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重庆市开州区职业教育中心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李正彬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散打-直拳的运用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81.98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李双沅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重庆市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轻工业学校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赵匡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太极拳基本功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81.82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刘凯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重庆市巫山县职业教育中心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杨兵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拓展模块A，第四章，第二节中学踢足球，脚内侧踢球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80.2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李林燊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重庆市巴南职业教育中心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唐云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第五类  新兴体育运动  极限飞盘游戏与比赛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79.48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何莉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重庆市铜梁职业教育中心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陈治龙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铜梁龙舞之快速曲线起伏行进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79.24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代昂辰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重庆铁路运输高级技工学校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罗薇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第五章篮球运动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学打篮球——双手胸前传击地球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77.74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阚磊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重庆市育才职业教育中心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赵琴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第十章  第二节 习练二十四式太极拳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75.68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重庆市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医药学校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周琰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五禽戏—虎虎生威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75.64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熊凯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重庆市奉节职业教育中心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黄明平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前脚掌踩球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转身变向运球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75.14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陈易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重庆市奉节职业教育中心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刘祥林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双手胸前传球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74.74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彭勇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三等奖</w:t>
            </w:r>
          </w:p>
        </w:tc>
      </w:tr>
    </w:tbl>
    <w:p/>
    <w:sectPr>
      <w:pgSz w:w="11906" w:h="16838"/>
      <w:pgMar w:top="1418" w:right="1417" w:bottom="1418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NDEzYzQyODgyMTFkMWZkNTViODMyM2EzMDlkMTUifQ=="/>
  </w:docVars>
  <w:rsids>
    <w:rsidRoot w:val="00146030"/>
    <w:rsid w:val="000347DA"/>
    <w:rsid w:val="00146030"/>
    <w:rsid w:val="00237406"/>
    <w:rsid w:val="00287477"/>
    <w:rsid w:val="007D7A8A"/>
    <w:rsid w:val="00952A56"/>
    <w:rsid w:val="009B06B2"/>
    <w:rsid w:val="00E97324"/>
    <w:rsid w:val="00EE1B05"/>
    <w:rsid w:val="15B2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569</Words>
  <Characters>641</Characters>
  <Lines>5</Lines>
  <Paragraphs>1</Paragraphs>
  <TotalTime>8</TotalTime>
  <ScaleCrop>false</ScaleCrop>
  <LinksUpToDate>false</LinksUpToDate>
  <CharactersWithSpaces>648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2023-06-26T03:51:00Z</dcterms:created>
  <dc:creator>pc</dc:creator>
  <cp:lastModifiedBy>任贞玲</cp:lastModifiedBy>
  <cp:lastPrinted>2024-07-12T09:29:32Z</cp:lastPrinted>
  <dcterms:modified xsi:type="dcterms:W3CDTF">2024-07-12T09:34:38Z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21C06560C8244592A3FE9E4037E30D6B_12</vt:lpwstr>
  </property>
</Properties>
</file>