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39EFE">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bCs/>
          <w:color w:val="000000"/>
          <w:kern w:val="0"/>
          <w:sz w:val="44"/>
          <w:szCs w:val="44"/>
          <w:shd w:val="clear" w:color="auto" w:fill="FEFEFC"/>
          <w:lang w:val="en-US" w:eastAsia="zh-CN" w:bidi="ar"/>
        </w:rPr>
      </w:pPr>
      <w:r>
        <w:rPr>
          <w:rFonts w:hint="default" w:ascii="Times New Roman" w:hAnsi="Times New Roman" w:eastAsia="方正小标宋_GBK" w:cs="Times New Roman"/>
          <w:b/>
          <w:bCs/>
          <w:color w:val="000000"/>
          <w:kern w:val="0"/>
          <w:sz w:val="44"/>
          <w:szCs w:val="44"/>
          <w:shd w:val="clear" w:color="auto" w:fill="FEFEFC"/>
          <w:lang w:bidi="ar"/>
        </w:rPr>
        <w:t>202</w:t>
      </w:r>
      <w:r>
        <w:rPr>
          <w:rFonts w:hint="default" w:ascii="Times New Roman" w:hAnsi="Times New Roman" w:eastAsia="方正小标宋_GBK" w:cs="Times New Roman"/>
          <w:b/>
          <w:bCs/>
          <w:color w:val="000000"/>
          <w:kern w:val="0"/>
          <w:sz w:val="44"/>
          <w:szCs w:val="44"/>
          <w:shd w:val="clear" w:color="auto" w:fill="FEFEFC"/>
          <w:lang w:val="en-US" w:eastAsia="zh-CN" w:bidi="ar"/>
        </w:rPr>
        <w:t>4</w:t>
      </w:r>
      <w:r>
        <w:rPr>
          <w:rFonts w:hint="default" w:ascii="Times New Roman" w:hAnsi="Times New Roman" w:eastAsia="方正小标宋_GBK" w:cs="Times New Roman"/>
          <w:b/>
          <w:bCs/>
          <w:color w:val="000000"/>
          <w:kern w:val="0"/>
          <w:sz w:val="44"/>
          <w:szCs w:val="44"/>
          <w:shd w:val="clear" w:color="auto" w:fill="FEFEFC"/>
          <w:lang w:bidi="ar"/>
        </w:rPr>
        <w:t>年</w:t>
      </w:r>
      <w:r>
        <w:rPr>
          <w:rFonts w:hint="default" w:ascii="Times New Roman" w:hAnsi="Times New Roman" w:eastAsia="方正小标宋_GBK" w:cs="Times New Roman"/>
          <w:b/>
          <w:bCs/>
          <w:color w:val="000000"/>
          <w:kern w:val="0"/>
          <w:sz w:val="44"/>
          <w:szCs w:val="44"/>
          <w:shd w:val="clear" w:color="auto" w:fill="FEFEFC"/>
          <w:lang w:val="en-US" w:eastAsia="zh-CN" w:bidi="ar"/>
        </w:rPr>
        <w:t>重庆市大学生</w:t>
      </w:r>
      <w:r>
        <w:rPr>
          <w:rFonts w:hint="default" w:ascii="Times New Roman" w:hAnsi="Times New Roman" w:eastAsia="方正小标宋_GBK" w:cs="Times New Roman"/>
          <w:b/>
          <w:bCs/>
          <w:color w:val="auto"/>
          <w:kern w:val="0"/>
          <w:sz w:val="44"/>
          <w:szCs w:val="44"/>
          <w:shd w:val="clear" w:color="auto" w:fill="FEFEFC"/>
          <w:lang w:val="en-US" w:eastAsia="zh-CN" w:bidi="ar"/>
        </w:rPr>
        <w:t>（高职高专）</w:t>
      </w:r>
      <w:r>
        <w:rPr>
          <w:rFonts w:hint="default" w:ascii="Times New Roman" w:hAnsi="Times New Roman" w:eastAsia="方正小标宋_GBK" w:cs="Times New Roman"/>
          <w:b/>
          <w:bCs/>
          <w:color w:val="000000"/>
          <w:kern w:val="0"/>
          <w:sz w:val="44"/>
          <w:szCs w:val="44"/>
          <w:shd w:val="clear" w:color="auto" w:fill="FEFEFC"/>
          <w:lang w:val="en-US" w:eastAsia="zh-CN" w:bidi="ar"/>
        </w:rPr>
        <w:t>篮球</w:t>
      </w:r>
    </w:p>
    <w:p w14:paraId="0B64C4CE">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bCs/>
          <w:color w:val="000000"/>
          <w:kern w:val="0"/>
          <w:sz w:val="44"/>
          <w:szCs w:val="44"/>
          <w:shd w:val="clear" w:color="auto" w:fill="FEFEFC"/>
          <w:lang w:bidi="ar"/>
        </w:rPr>
      </w:pPr>
      <w:r>
        <w:rPr>
          <w:rFonts w:hint="default" w:ascii="Times New Roman" w:hAnsi="Times New Roman" w:eastAsia="方正小标宋_GBK" w:cs="Times New Roman"/>
          <w:b/>
          <w:bCs/>
          <w:color w:val="000000"/>
          <w:kern w:val="0"/>
          <w:sz w:val="44"/>
          <w:szCs w:val="44"/>
          <w:shd w:val="clear" w:color="auto" w:fill="FEFEFC"/>
          <w:lang w:val="en-US" w:eastAsia="zh-CN" w:bidi="ar"/>
        </w:rPr>
        <w:t>比赛</w:t>
      </w:r>
      <w:r>
        <w:rPr>
          <w:rFonts w:hint="default" w:ascii="Times New Roman" w:hAnsi="Times New Roman" w:eastAsia="方正小标宋_GBK" w:cs="Times New Roman"/>
          <w:b/>
          <w:bCs/>
          <w:color w:val="000000"/>
          <w:kern w:val="0"/>
          <w:sz w:val="44"/>
          <w:szCs w:val="44"/>
          <w:shd w:val="clear" w:color="auto" w:fill="FEFEFC"/>
          <w:lang w:bidi="ar"/>
        </w:rPr>
        <w:t>竞赛</w:t>
      </w:r>
      <w:bookmarkStart w:id="1" w:name="_GoBack"/>
      <w:bookmarkEnd w:id="1"/>
      <w:r>
        <w:rPr>
          <w:rFonts w:hint="default" w:ascii="Times New Roman" w:hAnsi="Times New Roman" w:eastAsia="方正小标宋_GBK" w:cs="Times New Roman"/>
          <w:b/>
          <w:bCs/>
          <w:color w:val="000000"/>
          <w:kern w:val="0"/>
          <w:sz w:val="44"/>
          <w:szCs w:val="44"/>
          <w:shd w:val="clear" w:color="auto" w:fill="FEFEFC"/>
          <w:lang w:bidi="ar"/>
        </w:rPr>
        <w:t>规程</w:t>
      </w:r>
    </w:p>
    <w:p w14:paraId="06D8E13A">
      <w:pPr>
        <w:keepNext w:val="0"/>
        <w:keepLines w:val="0"/>
        <w:pageBreakBefore w:val="0"/>
        <w:widowControl/>
        <w:shd w:val="clear" w:color="auto" w:fill="FEFEFC"/>
        <w:kinsoku/>
        <w:wordWrap/>
        <w:overflowPunct/>
        <w:topLinePunct w:val="0"/>
        <w:autoSpaceDE/>
        <w:autoSpaceDN/>
        <w:bidi w:val="0"/>
        <w:adjustRightInd/>
        <w:spacing w:line="600" w:lineRule="exact"/>
        <w:jc w:val="both"/>
        <w:textAlignment w:val="auto"/>
        <w:rPr>
          <w:rFonts w:hint="default" w:ascii="Times New Roman" w:hAnsi="Times New Roman" w:eastAsia="方正小标宋_GBK" w:cs="Times New Roman"/>
          <w:b/>
          <w:bCs/>
          <w:color w:val="000000"/>
          <w:kern w:val="0"/>
          <w:sz w:val="44"/>
          <w:szCs w:val="44"/>
          <w:shd w:val="clear" w:color="auto" w:fill="FEFEFC"/>
          <w:lang w:bidi="ar"/>
        </w:rPr>
      </w:pPr>
    </w:p>
    <w:p w14:paraId="552CB05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kern w:val="0"/>
          <w:sz w:val="32"/>
          <w:szCs w:val="32"/>
          <w:shd w:val="clear" w:color="auto" w:fill="FEFEFC"/>
          <w:lang w:bidi="ar"/>
        </w:rPr>
        <w:t>一、主办单位</w:t>
      </w:r>
    </w:p>
    <w:p w14:paraId="6F4C7B7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bidi="ar"/>
        </w:rPr>
        <w:t>重庆市教育委员会</w:t>
      </w:r>
    </w:p>
    <w:p w14:paraId="5FCC082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二</w:t>
      </w:r>
      <w:r>
        <w:rPr>
          <w:rFonts w:hint="default" w:ascii="Times New Roman" w:hAnsi="Times New Roman" w:eastAsia="方正黑体_GBK" w:cs="Times New Roman"/>
          <w:b w:val="0"/>
          <w:bCs w:val="0"/>
          <w:color w:val="000000"/>
          <w:kern w:val="0"/>
          <w:sz w:val="32"/>
          <w:szCs w:val="32"/>
          <w:shd w:val="clear" w:color="auto" w:fill="FEFEFC"/>
          <w:lang w:bidi="ar"/>
        </w:rPr>
        <w:t>、承办单位</w:t>
      </w:r>
    </w:p>
    <w:p w14:paraId="7AC4947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重庆水利电力职业技术学院</w:t>
      </w:r>
    </w:p>
    <w:p w14:paraId="767C8C7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eastAsia" w:ascii="Times New Roman" w:hAnsi="Times New Roman" w:eastAsia="方正黑体_GBK" w:cs="Times New Roman"/>
          <w:b w:val="0"/>
          <w:bCs w:val="0"/>
          <w:color w:val="000000"/>
          <w:kern w:val="0"/>
          <w:sz w:val="32"/>
          <w:szCs w:val="32"/>
          <w:shd w:val="clear" w:color="auto" w:fill="FEFEFC"/>
          <w:lang w:eastAsia="zh-CN" w:bidi="ar"/>
        </w:rPr>
        <w:t>三</w:t>
      </w:r>
      <w:r>
        <w:rPr>
          <w:rFonts w:hint="default" w:ascii="Times New Roman" w:hAnsi="Times New Roman" w:eastAsia="方正黑体_GBK" w:cs="Times New Roman"/>
          <w:b w:val="0"/>
          <w:bCs w:val="0"/>
          <w:color w:val="000000"/>
          <w:kern w:val="0"/>
          <w:sz w:val="32"/>
          <w:szCs w:val="32"/>
          <w:shd w:val="clear" w:color="auto" w:fill="FEFEFC"/>
          <w:lang w:bidi="ar"/>
        </w:rPr>
        <w:t>、协办单位</w:t>
      </w:r>
    </w:p>
    <w:p w14:paraId="035190A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kern w:val="0"/>
          <w:sz w:val="32"/>
          <w:szCs w:val="32"/>
          <w:shd w:val="clear" w:color="auto" w:fill="FEFEFC"/>
          <w:lang w:bidi="ar"/>
        </w:rPr>
      </w:pPr>
      <w:r>
        <w:rPr>
          <w:rFonts w:hint="default" w:ascii="Times New Roman" w:hAnsi="Times New Roman" w:eastAsia="方正仿宋_GBK" w:cs="Times New Roman"/>
          <w:color w:val="auto"/>
          <w:kern w:val="0"/>
          <w:sz w:val="32"/>
          <w:szCs w:val="32"/>
          <w:shd w:val="clear" w:color="auto" w:fill="FEFEFC"/>
          <w:lang w:bidi="ar"/>
        </w:rPr>
        <w:t>重庆市</w:t>
      </w:r>
      <w:r>
        <w:rPr>
          <w:rFonts w:hint="default" w:ascii="Times New Roman" w:hAnsi="Times New Roman" w:eastAsia="方正仿宋_GBK" w:cs="Times New Roman"/>
          <w:color w:val="auto"/>
          <w:kern w:val="0"/>
          <w:sz w:val="32"/>
          <w:szCs w:val="32"/>
          <w:shd w:val="clear" w:color="auto" w:fill="FEFEFC"/>
          <w:lang w:val="en-US" w:eastAsia="zh-CN" w:bidi="ar"/>
        </w:rPr>
        <w:t>学生体育联合会</w:t>
      </w:r>
      <w:r>
        <w:rPr>
          <w:rFonts w:hint="default" w:ascii="Times New Roman" w:hAnsi="Times New Roman" w:eastAsia="方正仿宋_GBK" w:cs="Times New Roman"/>
          <w:color w:val="auto"/>
          <w:kern w:val="0"/>
          <w:sz w:val="32"/>
          <w:szCs w:val="32"/>
          <w:shd w:val="clear" w:color="auto" w:fill="FEFEFC"/>
          <w:lang w:bidi="ar"/>
        </w:rPr>
        <w:t>大学生</w:t>
      </w:r>
      <w:r>
        <w:rPr>
          <w:rFonts w:hint="default" w:ascii="Times New Roman" w:hAnsi="Times New Roman" w:eastAsia="方正仿宋_GBK" w:cs="Times New Roman"/>
          <w:color w:val="auto"/>
          <w:kern w:val="0"/>
          <w:sz w:val="32"/>
          <w:szCs w:val="32"/>
          <w:shd w:val="clear" w:color="auto" w:fill="FEFEFC"/>
          <w:lang w:val="en-US" w:eastAsia="zh-CN" w:bidi="ar"/>
        </w:rPr>
        <w:t>专委</w:t>
      </w:r>
      <w:r>
        <w:rPr>
          <w:rFonts w:hint="default" w:ascii="Times New Roman" w:hAnsi="Times New Roman" w:eastAsia="方正仿宋_GBK" w:cs="Times New Roman"/>
          <w:color w:val="auto"/>
          <w:kern w:val="0"/>
          <w:sz w:val="32"/>
          <w:szCs w:val="32"/>
          <w:shd w:val="clear" w:color="auto" w:fill="FEFEFC"/>
          <w:lang w:bidi="ar"/>
        </w:rPr>
        <w:t>会</w:t>
      </w:r>
    </w:p>
    <w:p w14:paraId="39B6E9B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default" w:ascii="Times New Roman" w:hAnsi="Times New Roman" w:eastAsia="方正黑体_GBK" w:cs="Times New Roman"/>
          <w:b w:val="0"/>
          <w:bCs w:val="0"/>
          <w:color w:val="000000"/>
          <w:kern w:val="0"/>
          <w:sz w:val="32"/>
          <w:szCs w:val="32"/>
          <w:shd w:val="clear" w:color="auto" w:fill="FEFEFC"/>
          <w:lang w:bidi="ar"/>
        </w:rPr>
        <w:t>四、参加单位</w:t>
      </w:r>
      <w:r>
        <w:rPr>
          <w:rFonts w:hint="default" w:ascii="Times New Roman" w:hAnsi="Times New Roman" w:eastAsia="方正黑体_GBK" w:cs="Times New Roman"/>
          <w:b w:val="0"/>
          <w:bCs w:val="0"/>
          <w:color w:val="000000"/>
          <w:kern w:val="0"/>
          <w:sz w:val="32"/>
          <w:szCs w:val="32"/>
          <w:shd w:val="clear" w:color="auto" w:fill="FEFEFC"/>
          <w:lang w:eastAsia="zh-CN" w:bidi="ar"/>
        </w:rPr>
        <w:t>、</w:t>
      </w:r>
      <w:r>
        <w:rPr>
          <w:rFonts w:hint="default" w:ascii="Times New Roman" w:hAnsi="Times New Roman" w:eastAsia="方正黑体_GBK" w:cs="Times New Roman"/>
          <w:b w:val="0"/>
          <w:bCs w:val="0"/>
          <w:color w:val="000000"/>
          <w:kern w:val="0"/>
          <w:sz w:val="32"/>
          <w:szCs w:val="32"/>
          <w:shd w:val="clear" w:color="auto" w:fill="FEFEFC"/>
          <w:lang w:val="en-US" w:eastAsia="zh-CN" w:bidi="ar"/>
        </w:rPr>
        <w:t>组别</w:t>
      </w:r>
    </w:p>
    <w:p w14:paraId="70461A5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1.参赛单位：重庆市各高职高专院校；</w:t>
      </w:r>
    </w:p>
    <w:p w14:paraId="665A186B">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shd w:val="clear" w:color="auto" w:fill="FEFEFC"/>
          <w:lang w:val="en-US" w:eastAsia="zh-CN" w:bidi="ar"/>
        </w:rPr>
        <w:t>2.组别：男子乙组、女子乙组。</w:t>
      </w:r>
    </w:p>
    <w:p w14:paraId="1F29627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default" w:ascii="Times New Roman" w:hAnsi="Times New Roman" w:eastAsia="方正黑体_GBK" w:cs="Times New Roman"/>
          <w:b w:val="0"/>
          <w:bCs w:val="0"/>
          <w:color w:val="000000"/>
          <w:kern w:val="0"/>
          <w:sz w:val="32"/>
          <w:szCs w:val="32"/>
          <w:shd w:val="clear" w:color="auto" w:fill="FEFEFC"/>
          <w:lang w:bidi="ar"/>
        </w:rPr>
        <w:t>五、比赛时间与地点</w:t>
      </w:r>
    </w:p>
    <w:p w14:paraId="6770E8F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1.时间：</w:t>
      </w:r>
      <w:r>
        <w:rPr>
          <w:rFonts w:hint="default" w:ascii="Times New Roman" w:hAnsi="Times New Roman" w:eastAsia="方正仿宋_GBK" w:cs="Times New Roman"/>
          <w:color w:val="auto"/>
          <w:kern w:val="0"/>
          <w:sz w:val="32"/>
          <w:szCs w:val="32"/>
          <w:shd w:val="clear" w:color="auto" w:fill="FEFEFC"/>
          <w:lang w:val="en-US" w:eastAsia="zh-CN" w:bidi="ar"/>
        </w:rPr>
        <w:t>2024年10月31—11月5日</w:t>
      </w:r>
    </w:p>
    <w:p w14:paraId="110DD2D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2.地点：重庆水利电力职业技术学院风雨运动场</w:t>
      </w:r>
    </w:p>
    <w:p w14:paraId="7593E6D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六、参赛资格</w:t>
      </w:r>
    </w:p>
    <w:p w14:paraId="6ED7ECE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（一）运动员必须是按照教育部全国普通高等学校招生、</w:t>
      </w:r>
      <w:r>
        <w:rPr>
          <w:rFonts w:hint="default" w:ascii="Times New Roman" w:hAnsi="Times New Roman" w:eastAsia="方正仿宋_GBK" w:cs="Times New Roman"/>
          <w:color w:val="auto"/>
          <w:kern w:val="0"/>
          <w:sz w:val="32"/>
          <w:szCs w:val="32"/>
          <w:shd w:val="clear" w:color="auto" w:fill="FEFEFC"/>
          <w:lang w:bidi="ar"/>
        </w:rPr>
        <w:t>录取的有关规定，经考生（户口）所在地高等学校招生委员会（办公室）审核录取，并已进入教育部“全国高校新生录取及在校学生学籍管理系统（数据信息库）”中的高职高专在校全日制普通学生，</w:t>
      </w:r>
      <w:r>
        <w:rPr>
          <w:rFonts w:hint="default" w:ascii="Times New Roman" w:hAnsi="Times New Roman" w:eastAsia="方正仿宋_GBK" w:cs="Times New Roman"/>
          <w:color w:val="auto"/>
          <w:kern w:val="0"/>
          <w:sz w:val="32"/>
          <w:szCs w:val="32"/>
          <w:shd w:val="clear" w:color="auto" w:fill="FEFEFC"/>
          <w:lang w:val="en-US" w:eastAsia="zh-CN" w:bidi="ar"/>
        </w:rPr>
        <w:t>享受</w:t>
      </w:r>
      <w:r>
        <w:rPr>
          <w:rFonts w:hint="default" w:ascii="Times New Roman" w:hAnsi="Times New Roman" w:eastAsia="方正仿宋_GBK" w:cs="Times New Roman"/>
          <w:color w:val="auto"/>
          <w:kern w:val="0"/>
          <w:sz w:val="32"/>
          <w:szCs w:val="32"/>
          <w:shd w:val="clear" w:color="auto" w:fill="FEFEFC"/>
          <w:lang w:bidi="ar"/>
        </w:rPr>
        <w:t>高水平招生政策和其他体育加分政策的学生、体育专业学生等不得参加本次比赛。</w:t>
      </w:r>
    </w:p>
    <w:p w14:paraId="10A97E0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二）凡曾代表各省（自治区、直辖市）、职业俱乐部、行业体协、企业参加过中国男子篮球职业联赛、中国女子篮球联赛、全国男子篮球联赛、全国女篮青年联赛、全国男篮青年联赛、全国（U19）青年篮球联赛、全国（U21）青年篮球锦标赛、中国</w:t>
      </w:r>
      <w:r>
        <w:rPr>
          <w:rFonts w:hint="default" w:ascii="Times New Roman" w:hAnsi="Times New Roman" w:eastAsia="方正仿宋_GBK" w:cs="Times New Roman"/>
          <w:color w:val="auto"/>
          <w:kern w:val="0"/>
          <w:sz w:val="32"/>
          <w:szCs w:val="32"/>
          <w:shd w:val="clear" w:color="auto" w:fill="FEFEFC"/>
          <w:lang w:bidi="ar"/>
        </w:rPr>
        <w:t>男子篮球青年联赛、中国女子篮球青年联赛、全国男子篮球俱乐部青年联赛、全国篮球青年锦标赛、全国女子篮球俱乐部青年联赛</w:t>
      </w:r>
      <w:r>
        <w:rPr>
          <w:rFonts w:hint="default" w:ascii="Times New Roman" w:hAnsi="Times New Roman" w:eastAsia="方正仿宋_GBK" w:cs="Times New Roman"/>
          <w:color w:val="auto"/>
          <w:kern w:val="0"/>
          <w:sz w:val="32"/>
          <w:szCs w:val="32"/>
          <w:shd w:val="clear" w:color="auto" w:fill="FEFEFC"/>
          <w:lang w:eastAsia="zh-CN" w:bidi="ar"/>
        </w:rPr>
        <w:t>、</w:t>
      </w:r>
      <w:r>
        <w:rPr>
          <w:rFonts w:hint="default" w:ascii="Times New Roman" w:hAnsi="Times New Roman" w:eastAsia="方正仿宋_GBK" w:cs="Times New Roman"/>
          <w:color w:val="auto"/>
          <w:kern w:val="0"/>
          <w:sz w:val="32"/>
          <w:szCs w:val="32"/>
          <w:shd w:val="clear" w:color="auto" w:fill="FEFEFC"/>
          <w:lang w:val="en-US" w:eastAsia="zh-CN" w:bidi="ar"/>
        </w:rPr>
        <w:t>超三联赛</w:t>
      </w:r>
      <w:r>
        <w:rPr>
          <w:rFonts w:hint="default" w:ascii="Times New Roman" w:hAnsi="Times New Roman" w:eastAsia="方正仿宋_GBK" w:cs="Times New Roman"/>
          <w:color w:val="auto"/>
          <w:kern w:val="0"/>
          <w:sz w:val="32"/>
          <w:szCs w:val="32"/>
          <w:shd w:val="clear" w:color="auto" w:fill="FEFEFC"/>
          <w:lang w:bidi="ar"/>
        </w:rPr>
        <w:t>的，不得参加本次比赛。</w:t>
      </w:r>
    </w:p>
    <w:p w14:paraId="3905C5D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auto"/>
          <w:kern w:val="0"/>
          <w:sz w:val="32"/>
          <w:szCs w:val="32"/>
          <w:shd w:val="clear" w:color="auto" w:fill="FEFEFC"/>
          <w:lang w:bidi="ar"/>
        </w:rPr>
        <w:t>（三）参赛运动员必须是在校就读，遵守学校各项</w:t>
      </w:r>
      <w:r>
        <w:rPr>
          <w:rFonts w:hint="default" w:ascii="Times New Roman" w:hAnsi="Times New Roman" w:eastAsia="方正仿宋_GBK" w:cs="Times New Roman"/>
          <w:color w:val="000000"/>
          <w:kern w:val="0"/>
          <w:sz w:val="32"/>
          <w:szCs w:val="32"/>
          <w:shd w:val="clear" w:color="auto" w:fill="FEFEFC"/>
          <w:lang w:bidi="ar"/>
        </w:rPr>
        <w:t>纪律和有关规定，文化课考试合格。</w:t>
      </w:r>
    </w:p>
    <w:p w14:paraId="65B4A8E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（四）参赛运动员年龄原则上限制为199</w:t>
      </w:r>
      <w:r>
        <w:rPr>
          <w:rFonts w:hint="default" w:ascii="Times New Roman" w:hAnsi="Times New Roman" w:eastAsia="方正仿宋_GBK" w:cs="Times New Roman"/>
          <w:color w:val="000000"/>
          <w:kern w:val="0"/>
          <w:sz w:val="32"/>
          <w:szCs w:val="32"/>
          <w:shd w:val="clear" w:color="auto" w:fill="FEFEFC"/>
          <w:lang w:val="en-US" w:eastAsia="zh-CN" w:bidi="ar"/>
        </w:rPr>
        <w:t>9</w:t>
      </w:r>
      <w:r>
        <w:rPr>
          <w:rFonts w:hint="default" w:ascii="Times New Roman" w:hAnsi="Times New Roman" w:eastAsia="方正仿宋_GBK" w:cs="Times New Roman"/>
          <w:color w:val="000000"/>
          <w:kern w:val="0"/>
          <w:sz w:val="32"/>
          <w:szCs w:val="32"/>
          <w:shd w:val="clear" w:color="auto" w:fill="FEFEFC"/>
          <w:lang w:bidi="ar"/>
        </w:rPr>
        <w:t>年9月1日及以后出生者。</w:t>
      </w:r>
    </w:p>
    <w:p w14:paraId="505CE45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bidi="ar"/>
        </w:rPr>
      </w:pPr>
      <w:r>
        <w:rPr>
          <w:rFonts w:hint="default" w:ascii="Times New Roman" w:hAnsi="Times New Roman" w:eastAsia="方正仿宋_GBK" w:cs="Times New Roman"/>
          <w:color w:val="auto"/>
          <w:kern w:val="0"/>
          <w:sz w:val="32"/>
          <w:szCs w:val="32"/>
          <w:shd w:val="clear" w:color="auto" w:fill="FEFEFC"/>
          <w:lang w:bidi="ar"/>
        </w:rPr>
        <w:t>（五）参赛运动员就读大学期间参加比赛届数不得超过规定正常学制年限（运动员参赛届数均以重庆市教委公布的赛事秩序册为准）</w:t>
      </w:r>
      <w:r>
        <w:rPr>
          <w:rFonts w:hint="default" w:ascii="Times New Roman" w:hAnsi="Times New Roman" w:eastAsia="方正仿宋_GBK" w:cs="Times New Roman"/>
          <w:color w:val="auto"/>
          <w:kern w:val="0"/>
          <w:sz w:val="32"/>
          <w:szCs w:val="32"/>
          <w:shd w:val="clear" w:color="auto" w:fill="FEFEFC"/>
          <w:lang w:val="en-US" w:eastAsia="zh-CN" w:bidi="ar"/>
        </w:rPr>
        <w:t>:</w:t>
      </w:r>
      <w:r>
        <w:rPr>
          <w:rFonts w:hint="default" w:ascii="Times New Roman" w:hAnsi="Times New Roman" w:eastAsia="方正仿宋_GBK" w:cs="Times New Roman"/>
          <w:color w:val="auto"/>
          <w:kern w:val="0"/>
          <w:sz w:val="32"/>
          <w:szCs w:val="32"/>
          <w:shd w:val="clear" w:color="auto" w:fill="FEFEFC"/>
          <w:lang w:bidi="ar"/>
        </w:rPr>
        <w:t>每名运动员可按其在读学制年限报名参加(五年制的前两年除外)，均以运动员第一次报名参加基层赛(第N届)开始计算，职业本科可参加届数至第(N+3)为止，不能参加第(N+4)届及以后的任一届;职业专科可参加届数至第(N+2)为止,不能参加第(N+3)届及以后的任一届。报留级、休学、当兵转业者，须提供相关证明材料。</w:t>
      </w:r>
    </w:p>
    <w:p w14:paraId="6E1A3DD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（六）参赛运动员必须出具高考招生录取档案（大表）复印件，复印件需加盖学校招办公章和学校公章，否则不予参赛。</w:t>
      </w:r>
    </w:p>
    <w:p w14:paraId="003BEA7B">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七</w:t>
      </w:r>
      <w:r>
        <w:rPr>
          <w:rFonts w:hint="default" w:ascii="Times New Roman" w:hAnsi="Times New Roman" w:eastAsia="方正仿宋_GBK" w:cs="Times New Roman"/>
          <w:color w:val="000000"/>
          <w:kern w:val="0"/>
          <w:sz w:val="32"/>
          <w:szCs w:val="32"/>
          <w:shd w:val="clear" w:color="auto" w:fill="FEFEFC"/>
          <w:lang w:bidi="ar"/>
        </w:rPr>
        <w:t>）凡对参赛运动员资格有异议并提出申诉者，需向“资格审查委员会”提交经领队签字认可的申诉报告和举报内容相关的证明材料，同时缴纳</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00元申诉费后方可受理。申诉经审查属实的，申诉费如数退还；经审查申诉不符的，申诉费不予退还。</w:t>
      </w:r>
    </w:p>
    <w:p w14:paraId="20E9EBD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七、参赛办法</w:t>
      </w:r>
    </w:p>
    <w:p w14:paraId="0E569C6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一</w:t>
      </w:r>
      <w:r>
        <w:rPr>
          <w:rFonts w:hint="default" w:ascii="Times New Roman" w:hAnsi="Times New Roman" w:eastAsia="方正仿宋_GBK" w:cs="Times New Roman"/>
          <w:color w:val="000000"/>
          <w:kern w:val="0"/>
          <w:sz w:val="32"/>
          <w:szCs w:val="32"/>
          <w:shd w:val="clear" w:color="auto" w:fill="FEFEFC"/>
          <w:lang w:bidi="ar"/>
        </w:rPr>
        <w:t>）参赛运动员须经医院体检，证明其身体健康，适宜参加该项目比赛。</w:t>
      </w:r>
    </w:p>
    <w:p w14:paraId="3DB4E13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二</w:t>
      </w:r>
      <w:r>
        <w:rPr>
          <w:rFonts w:hint="default" w:ascii="Times New Roman" w:hAnsi="Times New Roman" w:eastAsia="方正仿宋_GBK" w:cs="Times New Roman"/>
          <w:color w:val="000000"/>
          <w:kern w:val="0"/>
          <w:sz w:val="32"/>
          <w:szCs w:val="32"/>
          <w:shd w:val="clear" w:color="auto" w:fill="FEFEFC"/>
          <w:lang w:bidi="ar"/>
        </w:rPr>
        <w:t>）各参赛单位必须为运动员、教练员及随队工作人员办理往返赛区途中及比赛期间的“人身意外伤害保险”，并于报到时缴纳保险证明，未办理者不予参赛。</w:t>
      </w:r>
    </w:p>
    <w:p w14:paraId="1141990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）各参赛队可报领队1人，教练员1—2人，</w:t>
      </w:r>
      <w:r>
        <w:rPr>
          <w:rFonts w:hint="default" w:ascii="Times New Roman" w:hAnsi="Times New Roman" w:eastAsia="方正仿宋_GBK" w:cs="Times New Roman"/>
          <w:color w:val="auto"/>
          <w:kern w:val="0"/>
          <w:sz w:val="32"/>
          <w:szCs w:val="32"/>
          <w:shd w:val="clear" w:color="auto" w:fill="FEFEFC"/>
          <w:lang w:bidi="ar"/>
        </w:rPr>
        <w:t>队员15人（每场比赛前30分钟确定</w:t>
      </w:r>
      <w:r>
        <w:rPr>
          <w:rFonts w:hint="default" w:ascii="Times New Roman" w:hAnsi="Times New Roman" w:eastAsia="方正仿宋_GBK" w:cs="Times New Roman"/>
          <w:color w:val="auto"/>
          <w:kern w:val="0"/>
          <w:sz w:val="32"/>
          <w:szCs w:val="32"/>
          <w:shd w:val="clear" w:color="auto" w:fill="FEFEFC"/>
          <w:lang w:val="en-US" w:eastAsia="zh-CN" w:bidi="ar"/>
        </w:rPr>
        <w:t>正式</w:t>
      </w:r>
      <w:r>
        <w:rPr>
          <w:rFonts w:hint="default" w:ascii="Times New Roman" w:hAnsi="Times New Roman" w:eastAsia="方正仿宋_GBK" w:cs="Times New Roman"/>
          <w:color w:val="auto"/>
          <w:kern w:val="0"/>
          <w:sz w:val="32"/>
          <w:szCs w:val="32"/>
          <w:shd w:val="clear" w:color="auto" w:fill="FEFEFC"/>
          <w:lang w:bidi="ar"/>
        </w:rPr>
        <w:t>参赛12人名单）；</w:t>
      </w:r>
    </w:p>
    <w:p w14:paraId="0774BE4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四</w:t>
      </w: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eastAsia="zh-CN" w:bidi="ar"/>
        </w:rPr>
        <w:t>每队自备两套颜色深浅不同，号码（</w:t>
      </w:r>
      <w:r>
        <w:rPr>
          <w:rFonts w:hint="default" w:ascii="Times New Roman" w:hAnsi="Times New Roman" w:eastAsia="方正仿宋_GBK" w:cs="Times New Roman"/>
          <w:color w:val="000000"/>
          <w:kern w:val="0"/>
          <w:sz w:val="32"/>
          <w:szCs w:val="32"/>
          <w:shd w:val="clear" w:color="auto" w:fill="FEFEFC"/>
          <w:lang w:val="en-US" w:eastAsia="zh-CN" w:bidi="ar"/>
        </w:rPr>
        <w:t>0-99</w:t>
      </w:r>
      <w:r>
        <w:rPr>
          <w:rFonts w:hint="default" w:ascii="Times New Roman" w:hAnsi="Times New Roman" w:eastAsia="方正仿宋_GBK" w:cs="Times New Roman"/>
          <w:color w:val="000000"/>
          <w:kern w:val="0"/>
          <w:sz w:val="32"/>
          <w:szCs w:val="32"/>
          <w:shd w:val="clear" w:color="auto" w:fill="FEFEFC"/>
          <w:lang w:eastAsia="zh-CN" w:bidi="ar"/>
        </w:rPr>
        <w:t>）明显的比赛服装，两套比赛服号码必须相同且与报名表上号码一致。</w:t>
      </w:r>
    </w:p>
    <w:p w14:paraId="5C82CCD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五</w:t>
      </w:r>
      <w:r>
        <w:rPr>
          <w:rFonts w:hint="default" w:ascii="Times New Roman" w:hAnsi="Times New Roman" w:eastAsia="方正仿宋_GBK" w:cs="Times New Roman"/>
          <w:color w:val="000000"/>
          <w:kern w:val="0"/>
          <w:sz w:val="32"/>
          <w:szCs w:val="32"/>
          <w:shd w:val="clear" w:color="auto" w:fill="FEFEFC"/>
          <w:lang w:bidi="ar"/>
        </w:rPr>
        <w:t>）各单位于202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月</w:t>
      </w:r>
      <w:r>
        <w:rPr>
          <w:rFonts w:hint="default" w:ascii="Times New Roman" w:hAnsi="Times New Roman" w:eastAsia="方正仿宋_GBK" w:cs="Times New Roman"/>
          <w:color w:val="000000"/>
          <w:kern w:val="0"/>
          <w:sz w:val="32"/>
          <w:szCs w:val="32"/>
          <w:shd w:val="clear" w:color="auto" w:fill="FEFEFC"/>
          <w:lang w:val="en-US" w:eastAsia="zh-CN" w:bidi="ar"/>
        </w:rPr>
        <w:t>18</w:t>
      </w:r>
      <w:r>
        <w:rPr>
          <w:rFonts w:hint="default" w:ascii="Times New Roman" w:hAnsi="Times New Roman" w:eastAsia="方正仿宋_GBK" w:cs="Times New Roman"/>
          <w:color w:val="000000"/>
          <w:kern w:val="0"/>
          <w:sz w:val="32"/>
          <w:szCs w:val="32"/>
          <w:shd w:val="clear" w:color="auto" w:fill="FEFEFC"/>
          <w:lang w:bidi="ar"/>
        </w:rPr>
        <w:t>日下午6:00前，将报名表电子件发至邮箱</w:t>
      </w:r>
      <w:r>
        <w:rPr>
          <w:rFonts w:hint="default" w:ascii="Times New Roman" w:hAnsi="Times New Roman" w:eastAsia="方正仿宋_GBK" w:cs="Times New Roman"/>
          <w:color w:val="auto"/>
          <w:kern w:val="0"/>
          <w:sz w:val="32"/>
          <w:szCs w:val="32"/>
          <w:shd w:val="clear" w:color="auto" w:fill="FEFEFC"/>
          <w:lang w:val="en-US" w:eastAsia="zh-CN" w:bidi="ar"/>
        </w:rPr>
        <w:t>370597507</w:t>
      </w:r>
      <w:r>
        <w:rPr>
          <w:rFonts w:hint="default" w:ascii="Times New Roman" w:hAnsi="Times New Roman" w:eastAsia="方正仿宋_GBK" w:cs="Times New Roman"/>
          <w:color w:val="auto"/>
          <w:kern w:val="0"/>
          <w:sz w:val="32"/>
          <w:szCs w:val="32"/>
          <w:shd w:val="clear" w:color="auto" w:fill="FEFEFC"/>
          <w:lang w:bidi="ar"/>
        </w:rPr>
        <w:t>@qq.com ，</w:t>
      </w:r>
      <w:r>
        <w:rPr>
          <w:rFonts w:hint="default" w:ascii="Times New Roman" w:hAnsi="Times New Roman" w:eastAsia="方正仿宋_GBK" w:cs="Times New Roman"/>
          <w:color w:val="000000"/>
          <w:kern w:val="0"/>
          <w:sz w:val="32"/>
          <w:szCs w:val="32"/>
          <w:shd w:val="clear" w:color="auto" w:fill="FEFEFC"/>
          <w:lang w:bidi="ar"/>
        </w:rPr>
        <w:t>并电话确认是否收到报名表</w:t>
      </w:r>
      <w:r>
        <w:rPr>
          <w:rFonts w:hint="default" w:ascii="Times New Roman" w:hAnsi="Times New Roman" w:eastAsia="方正仿宋_GBK" w:cs="Times New Roman"/>
          <w:color w:val="000000"/>
          <w:kern w:val="0"/>
          <w:sz w:val="32"/>
          <w:szCs w:val="32"/>
          <w:shd w:val="clear" w:color="auto" w:fill="FEFEFC"/>
          <w:lang w:eastAsia="zh-CN" w:bidi="ar"/>
        </w:rPr>
        <w:t>，</w:t>
      </w:r>
      <w:r>
        <w:rPr>
          <w:rFonts w:hint="default" w:ascii="Times New Roman" w:hAnsi="Times New Roman" w:eastAsia="方正仿宋_GBK" w:cs="Times New Roman"/>
          <w:color w:val="000000"/>
          <w:kern w:val="0"/>
          <w:sz w:val="32"/>
          <w:szCs w:val="32"/>
          <w:shd w:val="clear" w:color="auto" w:fill="FEFEFC"/>
          <w:lang w:bidi="ar"/>
        </w:rPr>
        <w:t>报名表一经上报不得更改，逾期报名视为弃权。报名表纸质件必须电脑打印，加盖单位和医院公章，各代表队报到时交竞赛组，各参赛队报名时请在报名表上填写号比赛服装尺码；</w:t>
      </w:r>
    </w:p>
    <w:p w14:paraId="11082134">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000000"/>
          <w:kern w:val="0"/>
          <w:sz w:val="32"/>
          <w:szCs w:val="32"/>
          <w:shd w:val="clear" w:color="auto" w:fill="FEFEFC"/>
          <w:lang w:bidi="ar"/>
        </w:rPr>
        <w:t>报名联系人：</w:t>
      </w:r>
      <w:r>
        <w:rPr>
          <w:rFonts w:hint="default" w:ascii="Times New Roman" w:hAnsi="Times New Roman" w:eastAsia="方正仿宋_GBK" w:cs="Times New Roman"/>
          <w:color w:val="auto"/>
          <w:kern w:val="0"/>
          <w:sz w:val="32"/>
          <w:szCs w:val="32"/>
          <w:shd w:val="clear" w:color="auto" w:fill="FEFEFC"/>
          <w:lang w:val="en-US" w:eastAsia="zh-CN" w:bidi="ar"/>
        </w:rPr>
        <w:t>席若晨</w:t>
      </w:r>
      <w:r>
        <w:rPr>
          <w:rFonts w:hint="default" w:ascii="Times New Roman" w:hAnsi="Times New Roman" w:eastAsia="方正仿宋_GBK" w:cs="Times New Roman"/>
          <w:color w:val="000000"/>
          <w:kern w:val="0"/>
          <w:sz w:val="32"/>
          <w:szCs w:val="32"/>
          <w:shd w:val="clear" w:color="auto" w:fill="FEFEFC"/>
          <w:lang w:bidi="ar"/>
        </w:rPr>
        <w:t>，电话：</w:t>
      </w:r>
      <w:r>
        <w:rPr>
          <w:rFonts w:hint="default" w:ascii="Times New Roman" w:hAnsi="Times New Roman" w:eastAsia="方正仿宋_GBK" w:cs="Times New Roman"/>
          <w:color w:val="000000"/>
          <w:kern w:val="0"/>
          <w:sz w:val="32"/>
          <w:szCs w:val="32"/>
          <w:shd w:val="clear" w:color="auto" w:fill="FEFEFC"/>
          <w:lang w:val="en-US" w:eastAsia="zh-CN" w:bidi="ar"/>
        </w:rPr>
        <w:t>17702347723</w:t>
      </w:r>
    </w:p>
    <w:p w14:paraId="2014EBA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八、比赛办法</w:t>
      </w:r>
    </w:p>
    <w:p w14:paraId="619129A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（一）根据报名队数决定赛制；</w:t>
      </w:r>
    </w:p>
    <w:p w14:paraId="780AE74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kern w:val="0"/>
          <w:sz w:val="32"/>
          <w:szCs w:val="32"/>
          <w:shd w:val="clear" w:color="auto" w:fill="FEFEFC"/>
          <w:lang w:bidi="ar"/>
        </w:rPr>
        <w:t>（二）执行</w:t>
      </w:r>
      <w:r>
        <w:rPr>
          <w:rFonts w:hint="default" w:ascii="Times New Roman" w:hAnsi="Times New Roman" w:eastAsia="方正仿宋_GBK" w:cs="Times New Roman"/>
          <w:color w:val="auto"/>
          <w:kern w:val="0"/>
          <w:sz w:val="32"/>
          <w:szCs w:val="32"/>
          <w:shd w:val="clear" w:color="auto" w:fill="FEFEFC"/>
          <w:lang w:val="en-US" w:eastAsia="zh-CN" w:bidi="ar"/>
        </w:rPr>
        <w:t>中国篮协</w:t>
      </w:r>
      <w:r>
        <w:rPr>
          <w:rFonts w:hint="default" w:ascii="Times New Roman" w:hAnsi="Times New Roman" w:eastAsia="方正仿宋_GBK" w:cs="Times New Roman"/>
          <w:color w:val="auto"/>
          <w:kern w:val="0"/>
          <w:sz w:val="32"/>
          <w:szCs w:val="32"/>
          <w:shd w:val="clear" w:color="auto" w:fill="FEFEFC"/>
          <w:lang w:bidi="ar"/>
        </w:rPr>
        <w:t>的最新篮球竞</w:t>
      </w:r>
      <w:r>
        <w:rPr>
          <w:rFonts w:hint="default" w:ascii="Times New Roman" w:hAnsi="Times New Roman" w:eastAsia="方正仿宋_GBK" w:cs="Times New Roman"/>
          <w:color w:val="000000"/>
          <w:kern w:val="0"/>
          <w:sz w:val="32"/>
          <w:szCs w:val="32"/>
          <w:shd w:val="clear" w:color="auto" w:fill="FEFEFC"/>
          <w:lang w:bidi="ar"/>
        </w:rPr>
        <w:t>赛规则；</w:t>
      </w:r>
    </w:p>
    <w:p w14:paraId="2E89E92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bidi="ar"/>
        </w:rPr>
        <w:t>（三）严格执行《重庆市大学生篮球比赛纪律规定》</w:t>
      </w:r>
      <w:r>
        <w:rPr>
          <w:rFonts w:hint="default" w:ascii="Times New Roman" w:hAnsi="Times New Roman" w:eastAsia="方正仿宋_GBK" w:cs="Times New Roman"/>
          <w:color w:val="000000"/>
          <w:kern w:val="0"/>
          <w:sz w:val="32"/>
          <w:szCs w:val="32"/>
          <w:shd w:val="clear" w:color="auto" w:fill="FEFEFC"/>
          <w:lang w:eastAsia="zh-CN" w:bidi="ar"/>
        </w:rPr>
        <w:t>；</w:t>
      </w:r>
    </w:p>
    <w:p w14:paraId="3E52F779">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（四）竞赛规则及特殊规定 </w:t>
      </w:r>
    </w:p>
    <w:p w14:paraId="0DC0A359">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1．采用中国篮协审定的最新篮球规则和规则解释</w:t>
      </w:r>
      <w:r>
        <w:rPr>
          <w:rFonts w:hint="default" w:ascii="Times New Roman" w:hAnsi="Times New Roman" w:eastAsia="方正仿宋_GBK" w:cs="Times New Roman"/>
          <w:sz w:val="32"/>
          <w:szCs w:val="32"/>
          <w:lang w:eastAsia="zh-CN"/>
        </w:rPr>
        <w:t>；</w:t>
      </w:r>
    </w:p>
    <w:p w14:paraId="27A2E4B4">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2．采用4×10分钟的比赛方式，其中第1、2节和第3、4节中间休息2分钟，第2、3节中间休息10分钟</w:t>
      </w:r>
      <w:r>
        <w:rPr>
          <w:rFonts w:hint="default" w:ascii="Times New Roman" w:hAnsi="Times New Roman" w:eastAsia="方正仿宋_GBK" w:cs="Times New Roman"/>
          <w:sz w:val="32"/>
          <w:szCs w:val="32"/>
          <w:lang w:eastAsia="zh-CN"/>
        </w:rPr>
        <w:t>；</w:t>
      </w:r>
    </w:p>
    <w:p w14:paraId="091DBD2E">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3．暂停规定：每队在第4节和每一决胜期最后2分钟各增加1次30秒短暂停</w:t>
      </w:r>
      <w:r>
        <w:rPr>
          <w:rFonts w:hint="default" w:ascii="Times New Roman" w:hAnsi="Times New Roman" w:eastAsia="方正仿宋_GBK" w:cs="Times New Roman"/>
          <w:sz w:val="32"/>
          <w:szCs w:val="32"/>
          <w:lang w:eastAsia="zh-CN"/>
        </w:rPr>
        <w:t>；</w:t>
      </w:r>
    </w:p>
    <w:p w14:paraId="415257F6">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4．凡在比赛中采用伸腿、勾脚等危险伤害动作或出现违反体育道德的行为将直接判罚取消比赛资格的犯规，并取消该球员下一场比赛的参赛资格</w:t>
      </w:r>
      <w:r>
        <w:rPr>
          <w:rFonts w:hint="default" w:ascii="Times New Roman" w:hAnsi="Times New Roman" w:eastAsia="方正仿宋_GBK" w:cs="Times New Roman"/>
          <w:sz w:val="32"/>
          <w:szCs w:val="32"/>
          <w:lang w:eastAsia="zh-CN"/>
        </w:rPr>
        <w:t>；</w:t>
      </w:r>
    </w:p>
    <w:p w14:paraId="7FA5FB7E">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5．比赛用球：采用中国大学生体育协会提供的6、7号比赛用球。</w:t>
      </w:r>
    </w:p>
    <w:p w14:paraId="1DCB4C61">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6.每队胜一场得2分，负一场得1分，积分多者名次列前。若遇两队及多队积分相等，则按国际篮联最新竞赛规则执行。</w:t>
      </w:r>
    </w:p>
    <w:p w14:paraId="23EE644F">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7.如某队弃权一场，则各队与弃权队不再比赛，已经比赛的成绩无效，并对弃权队予以通报。</w:t>
      </w:r>
    </w:p>
    <w:p w14:paraId="73A5089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九、名次录取与奖励</w:t>
      </w:r>
    </w:p>
    <w:p w14:paraId="60656F8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（一）大会分别录取各组别男、女前8名颁发奖牌，运动员颁发</w:t>
      </w:r>
      <w:r>
        <w:rPr>
          <w:rFonts w:hint="default" w:ascii="Times New Roman" w:hAnsi="Times New Roman" w:eastAsia="方正仿宋_GBK" w:cs="Times New Roman"/>
          <w:color w:val="000000"/>
          <w:kern w:val="0"/>
          <w:sz w:val="32"/>
          <w:szCs w:val="32"/>
          <w:shd w:val="clear" w:color="auto" w:fill="FEFEFC"/>
          <w:lang w:val="en-US" w:eastAsia="zh-CN" w:bidi="ar"/>
        </w:rPr>
        <w:t>获奖证书；</w:t>
      </w:r>
    </w:p>
    <w:p w14:paraId="03A73CD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（二）获各组别前6名的教练员，赛会期间无违纪行为的，评为优秀教练员，颁发奖证</w:t>
      </w:r>
      <w:r>
        <w:rPr>
          <w:rFonts w:hint="default" w:ascii="Times New Roman" w:hAnsi="Times New Roman" w:eastAsia="方正仿宋_GBK" w:cs="Times New Roman"/>
          <w:color w:val="000000"/>
          <w:kern w:val="0"/>
          <w:sz w:val="32"/>
          <w:szCs w:val="32"/>
          <w:shd w:val="clear" w:color="auto" w:fill="FEFEFC"/>
          <w:lang w:eastAsia="zh-CN" w:bidi="ar"/>
        </w:rPr>
        <w:t>；</w:t>
      </w:r>
    </w:p>
    <w:p w14:paraId="6B289CC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（三）大会按6:1评选体育道德风尚奖，集体颁发奖牌，个人颁发奖证；按5:1评选优秀裁判员，颁发奖证。</w:t>
      </w:r>
    </w:p>
    <w:p w14:paraId="31A90EF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十、经费</w:t>
      </w:r>
    </w:p>
    <w:p w14:paraId="49B61D1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（一）各参赛队的交通、食宿等费用自理</w:t>
      </w:r>
      <w:r>
        <w:rPr>
          <w:rFonts w:hint="default" w:ascii="Times New Roman" w:hAnsi="Times New Roman" w:eastAsia="方正仿宋_GBK" w:cs="Times New Roman"/>
          <w:color w:val="auto"/>
          <w:kern w:val="0"/>
          <w:sz w:val="32"/>
          <w:szCs w:val="32"/>
          <w:shd w:val="clear" w:color="auto" w:fill="FEFEFC"/>
          <w:lang w:bidi="ar"/>
        </w:rPr>
        <w:t>。按重庆市学生体育竞赛标准，比赛期间运动员每人每天食宿费2</w:t>
      </w:r>
      <w:r>
        <w:rPr>
          <w:rFonts w:hint="default" w:ascii="Times New Roman" w:hAnsi="Times New Roman" w:eastAsia="方正仿宋_GBK" w:cs="Times New Roman"/>
          <w:color w:val="auto"/>
          <w:kern w:val="0"/>
          <w:sz w:val="32"/>
          <w:szCs w:val="32"/>
          <w:shd w:val="clear" w:color="auto" w:fill="FEFEFC"/>
          <w:lang w:val="en-US" w:eastAsia="zh-CN" w:bidi="ar"/>
        </w:rPr>
        <w:t>6</w:t>
      </w:r>
      <w:r>
        <w:rPr>
          <w:rFonts w:hint="default" w:ascii="Times New Roman" w:hAnsi="Times New Roman" w:eastAsia="方正仿宋_GBK" w:cs="Times New Roman"/>
          <w:color w:val="auto"/>
          <w:kern w:val="0"/>
          <w:sz w:val="32"/>
          <w:szCs w:val="32"/>
          <w:shd w:val="clear" w:color="auto" w:fill="FEFEFC"/>
          <w:lang w:bidi="ar"/>
        </w:rPr>
        <w:t>0元，由各参赛单位自理</w:t>
      </w:r>
      <w:r>
        <w:rPr>
          <w:rFonts w:hint="default" w:ascii="Times New Roman" w:hAnsi="Times New Roman" w:eastAsia="方正仿宋_GBK" w:cs="Times New Roman"/>
          <w:color w:val="auto"/>
          <w:kern w:val="0"/>
          <w:sz w:val="32"/>
          <w:szCs w:val="32"/>
          <w:shd w:val="clear" w:color="auto" w:fill="FEFEFC"/>
          <w:lang w:eastAsia="zh-CN" w:bidi="ar"/>
        </w:rPr>
        <w:t>；</w:t>
      </w:r>
    </w:p>
    <w:p w14:paraId="24650F3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shd w:val="clear" w:color="auto" w:fill="FEFEFC"/>
          <w:lang w:bidi="ar"/>
        </w:rPr>
        <w:t>（二）各单位按每队1000元缴纳参赛费，由承办单位收取，用于本次比赛竞赛等方面开支</w:t>
      </w:r>
      <w:r>
        <w:rPr>
          <w:rFonts w:hint="default" w:ascii="Times New Roman" w:hAnsi="Times New Roman" w:eastAsia="方正仿宋_GBK" w:cs="Times New Roman"/>
          <w:color w:val="auto"/>
          <w:kern w:val="0"/>
          <w:sz w:val="32"/>
          <w:szCs w:val="32"/>
          <w:shd w:val="clear" w:color="auto" w:fill="FEFEFC"/>
          <w:lang w:eastAsia="zh-CN" w:bidi="ar"/>
        </w:rPr>
        <w:t>；</w:t>
      </w:r>
    </w:p>
    <w:p w14:paraId="59763244">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为加强竞赛管理，杜绝竞赛违纪现象，真正做到公平竞争，确保竞赛顺利进行，各参赛队报到时交纳1000元保证金。比赛结束时，未违反大会有关纪律规定的运动队，如数退还所交纳的保证金；有违纪行为的参赛队保证金不予退还。</w:t>
      </w:r>
    </w:p>
    <w:p w14:paraId="49B1703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十一、其它</w:t>
      </w:r>
    </w:p>
    <w:p w14:paraId="0E00E66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bidi="ar"/>
        </w:rPr>
        <w:t>（一）</w:t>
      </w:r>
      <w:r>
        <w:rPr>
          <w:rFonts w:hint="default" w:ascii="Times New Roman" w:hAnsi="Times New Roman" w:eastAsia="方正仿宋_GBK" w:cs="Times New Roman"/>
          <w:color w:val="000000"/>
          <w:kern w:val="0"/>
          <w:sz w:val="32"/>
          <w:szCs w:val="32"/>
          <w:shd w:val="clear" w:color="auto" w:fill="FEFEFC"/>
          <w:lang w:val="en-US" w:eastAsia="zh-CN" w:bidi="ar"/>
        </w:rPr>
        <w:t>各</w:t>
      </w:r>
      <w:r>
        <w:rPr>
          <w:rFonts w:hint="default" w:ascii="Times New Roman" w:hAnsi="Times New Roman" w:eastAsia="方正仿宋_GBK" w:cs="Times New Roman"/>
          <w:color w:val="000000"/>
          <w:kern w:val="0"/>
          <w:sz w:val="32"/>
          <w:szCs w:val="32"/>
          <w:shd w:val="clear" w:color="auto" w:fill="FEFEFC"/>
          <w:lang w:bidi="ar"/>
        </w:rPr>
        <w:t>参赛队于</w:t>
      </w:r>
      <w:r>
        <w:rPr>
          <w:rFonts w:hint="default" w:ascii="Times New Roman" w:hAnsi="Times New Roman" w:eastAsia="方正仿宋_GBK" w:cs="Times New Roman"/>
          <w:color w:val="auto"/>
          <w:kern w:val="0"/>
          <w:sz w:val="32"/>
          <w:szCs w:val="32"/>
          <w:shd w:val="clear" w:color="auto" w:fill="FEFEFC"/>
          <w:lang w:bidi="ar"/>
        </w:rPr>
        <w:t>202</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年</w:t>
      </w:r>
      <w:r>
        <w:rPr>
          <w:rFonts w:hint="default" w:ascii="Times New Roman" w:hAnsi="Times New Roman" w:eastAsia="方正仿宋_GBK" w:cs="Times New Roman"/>
          <w:color w:val="auto"/>
          <w:kern w:val="0"/>
          <w:sz w:val="32"/>
          <w:szCs w:val="32"/>
          <w:shd w:val="clear" w:color="auto" w:fill="FEFEFC"/>
          <w:lang w:val="en-US" w:eastAsia="zh-CN" w:bidi="ar"/>
        </w:rPr>
        <w:t>10</w:t>
      </w:r>
      <w:r>
        <w:rPr>
          <w:rFonts w:hint="default" w:ascii="Times New Roman" w:hAnsi="Times New Roman" w:eastAsia="方正仿宋_GBK" w:cs="Times New Roman"/>
          <w:color w:val="auto"/>
          <w:kern w:val="0"/>
          <w:sz w:val="32"/>
          <w:szCs w:val="32"/>
          <w:shd w:val="clear" w:color="auto" w:fill="FEFEFC"/>
          <w:lang w:bidi="ar"/>
        </w:rPr>
        <w:t>月</w:t>
      </w:r>
      <w:r>
        <w:rPr>
          <w:rFonts w:hint="default" w:ascii="Times New Roman" w:hAnsi="Times New Roman" w:eastAsia="方正仿宋_GBK" w:cs="Times New Roman"/>
          <w:color w:val="auto"/>
          <w:kern w:val="0"/>
          <w:sz w:val="32"/>
          <w:szCs w:val="32"/>
          <w:shd w:val="clear" w:color="auto" w:fill="FEFEFC"/>
          <w:lang w:val="en-US" w:eastAsia="zh-CN" w:bidi="ar"/>
        </w:rPr>
        <w:t>31</w:t>
      </w:r>
      <w:r>
        <w:rPr>
          <w:rFonts w:hint="default" w:ascii="Times New Roman" w:hAnsi="Times New Roman" w:eastAsia="方正仿宋_GBK" w:cs="Times New Roman"/>
          <w:color w:val="auto"/>
          <w:kern w:val="0"/>
          <w:sz w:val="32"/>
          <w:szCs w:val="32"/>
          <w:shd w:val="clear" w:color="auto" w:fill="FEFEFC"/>
          <w:lang w:bidi="ar"/>
        </w:rPr>
        <w:t>日</w:t>
      </w:r>
      <w:r>
        <w:rPr>
          <w:rFonts w:hint="default" w:ascii="Times New Roman" w:hAnsi="Times New Roman" w:eastAsia="方正仿宋_GBK" w:cs="Times New Roman"/>
          <w:color w:val="auto"/>
          <w:kern w:val="0"/>
          <w:sz w:val="32"/>
          <w:szCs w:val="32"/>
          <w:shd w:val="clear" w:color="auto" w:fill="FEFEFC"/>
          <w:lang w:val="en-US" w:eastAsia="zh-CN" w:bidi="ar"/>
        </w:rPr>
        <w:t>下</w:t>
      </w:r>
      <w:r>
        <w:rPr>
          <w:rFonts w:hint="default" w:ascii="Times New Roman" w:hAnsi="Times New Roman" w:eastAsia="方正仿宋_GBK" w:cs="Times New Roman"/>
          <w:color w:val="auto"/>
          <w:kern w:val="0"/>
          <w:sz w:val="32"/>
          <w:szCs w:val="32"/>
          <w:shd w:val="clear" w:color="auto" w:fill="FEFEFC"/>
          <w:lang w:bidi="ar"/>
        </w:rPr>
        <w:t>午</w:t>
      </w:r>
      <w:r>
        <w:rPr>
          <w:rFonts w:hint="default" w:ascii="Times New Roman" w:hAnsi="Times New Roman" w:eastAsia="方正仿宋_GBK" w:cs="Times New Roman"/>
          <w:color w:val="auto"/>
          <w:kern w:val="0"/>
          <w:sz w:val="32"/>
          <w:szCs w:val="32"/>
          <w:shd w:val="clear" w:color="auto" w:fill="FEFEFC"/>
          <w:lang w:val="en-US" w:eastAsia="zh-CN" w:bidi="ar"/>
        </w:rPr>
        <w:t>2</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3</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0</w:t>
      </w:r>
      <w:r>
        <w:rPr>
          <w:rFonts w:hint="default" w:ascii="Times New Roman" w:hAnsi="Times New Roman" w:eastAsia="方正仿宋_GBK" w:cs="Times New Roman"/>
          <w:color w:val="auto"/>
          <w:kern w:val="0"/>
          <w:sz w:val="32"/>
          <w:szCs w:val="32"/>
          <w:shd w:val="clear" w:color="auto" w:fill="FEFEFC"/>
          <w:lang w:bidi="ar"/>
        </w:rPr>
        <w:t>0到</w:t>
      </w:r>
      <w:r>
        <w:rPr>
          <w:rFonts w:hint="default" w:ascii="Times New Roman" w:hAnsi="Times New Roman" w:eastAsia="方正仿宋_GBK" w:cs="Times New Roman"/>
          <w:color w:val="auto"/>
          <w:kern w:val="0"/>
          <w:sz w:val="32"/>
          <w:szCs w:val="32"/>
          <w:shd w:val="clear" w:color="auto" w:fill="FEFEFC"/>
          <w:lang w:val="en-US" w:eastAsia="zh-CN" w:bidi="ar"/>
        </w:rPr>
        <w:t>重庆水利电力职业技术学院善能楼107</w:t>
      </w:r>
      <w:r>
        <w:rPr>
          <w:rFonts w:hint="default" w:ascii="Times New Roman" w:hAnsi="Times New Roman" w:eastAsia="方正仿宋_GBK" w:cs="Times New Roman"/>
          <w:color w:val="auto"/>
          <w:kern w:val="0"/>
          <w:sz w:val="32"/>
          <w:szCs w:val="32"/>
          <w:shd w:val="clear" w:color="auto" w:fill="FEFEFC"/>
          <w:lang w:bidi="ar"/>
        </w:rPr>
        <w:t>报到。</w:t>
      </w:r>
      <w:r>
        <w:rPr>
          <w:rFonts w:hint="default" w:ascii="Times New Roman" w:hAnsi="Times New Roman" w:eastAsia="方正仿宋_GBK" w:cs="Times New Roman"/>
          <w:color w:val="000000"/>
          <w:kern w:val="0"/>
          <w:sz w:val="32"/>
          <w:szCs w:val="32"/>
          <w:shd w:val="clear" w:color="auto" w:fill="FEFEFC"/>
          <w:lang w:bidi="ar"/>
        </w:rPr>
        <w:t>并缴纳参赛费、保证金，提交报名表纸质件、运动员高考招生录取档案复印件、代表队人身意外伤害保险单据复印</w:t>
      </w:r>
      <w:r>
        <w:rPr>
          <w:rFonts w:hint="default" w:ascii="Times New Roman" w:hAnsi="Times New Roman" w:eastAsia="方正仿宋_GBK" w:cs="Times New Roman"/>
          <w:color w:val="auto"/>
          <w:kern w:val="0"/>
          <w:sz w:val="32"/>
          <w:szCs w:val="32"/>
          <w:shd w:val="clear" w:color="auto" w:fill="FEFEFC"/>
          <w:lang w:bidi="ar"/>
        </w:rPr>
        <w:t>件，</w:t>
      </w:r>
      <w:r>
        <w:rPr>
          <w:rFonts w:hint="default" w:ascii="Times New Roman" w:hAnsi="Times New Roman" w:eastAsia="方正仿宋_GBK" w:cs="Times New Roman"/>
          <w:color w:val="auto"/>
          <w:kern w:val="0"/>
          <w:sz w:val="32"/>
          <w:szCs w:val="32"/>
          <w:shd w:val="clear" w:color="auto" w:fill="FEFEFC"/>
          <w:lang w:val="en-US" w:eastAsia="zh-CN" w:bidi="ar"/>
        </w:rPr>
        <w:t>16</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3</w:t>
      </w:r>
      <w:r>
        <w:rPr>
          <w:rFonts w:hint="default" w:ascii="Times New Roman" w:hAnsi="Times New Roman" w:eastAsia="方正仿宋_GBK" w:cs="Times New Roman"/>
          <w:color w:val="auto"/>
          <w:kern w:val="0"/>
          <w:sz w:val="32"/>
          <w:szCs w:val="32"/>
          <w:shd w:val="clear" w:color="auto" w:fill="FEFEFC"/>
          <w:lang w:bidi="ar"/>
        </w:rPr>
        <w:t>0召开领队、教练、裁判长联席会，</w:t>
      </w:r>
      <w:r>
        <w:rPr>
          <w:rFonts w:hint="default" w:ascii="Times New Roman" w:hAnsi="Times New Roman" w:eastAsia="方正仿宋_GBK" w:cs="Times New Roman"/>
          <w:color w:val="auto"/>
          <w:kern w:val="0"/>
          <w:sz w:val="32"/>
          <w:szCs w:val="32"/>
          <w:shd w:val="clear" w:color="auto" w:fill="FEFEFC"/>
          <w:lang w:val="en-US" w:eastAsia="zh-CN" w:bidi="ar"/>
        </w:rPr>
        <w:t>17</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0</w:t>
      </w:r>
      <w:r>
        <w:rPr>
          <w:rFonts w:hint="default" w:ascii="Times New Roman" w:hAnsi="Times New Roman" w:eastAsia="方正仿宋_GBK" w:cs="Times New Roman"/>
          <w:color w:val="auto"/>
          <w:kern w:val="0"/>
          <w:sz w:val="32"/>
          <w:szCs w:val="32"/>
          <w:shd w:val="clear" w:color="auto" w:fill="FEFEFC"/>
          <w:lang w:bidi="ar"/>
        </w:rPr>
        <w:t>召开裁判员会议，请</w:t>
      </w:r>
      <w:r>
        <w:rPr>
          <w:rFonts w:hint="default" w:ascii="Times New Roman" w:hAnsi="Times New Roman" w:eastAsia="方正仿宋_GBK" w:cs="Times New Roman"/>
          <w:color w:val="000000"/>
          <w:kern w:val="0"/>
          <w:sz w:val="32"/>
          <w:szCs w:val="32"/>
          <w:shd w:val="clear" w:color="auto" w:fill="FEFEFC"/>
          <w:lang w:bidi="ar"/>
        </w:rPr>
        <w:t>相关人员准时参会；</w:t>
      </w:r>
      <w:r>
        <w:rPr>
          <w:rFonts w:hint="default" w:ascii="Times New Roman" w:hAnsi="Times New Roman" w:eastAsia="方正仿宋_GBK" w:cs="Times New Roman"/>
          <w:color w:val="000000"/>
          <w:kern w:val="0"/>
          <w:sz w:val="32"/>
          <w:szCs w:val="32"/>
          <w:shd w:val="clear" w:color="auto" w:fill="FEFEFC"/>
          <w:lang w:val="en-US" w:eastAsia="zh-CN" w:bidi="ar"/>
        </w:rPr>
        <w:t>各</w:t>
      </w:r>
      <w:r>
        <w:rPr>
          <w:rFonts w:hint="default" w:ascii="Times New Roman" w:hAnsi="Times New Roman" w:eastAsia="方正仿宋_GBK" w:cs="Times New Roman"/>
          <w:color w:val="000000"/>
          <w:kern w:val="0"/>
          <w:sz w:val="32"/>
          <w:szCs w:val="32"/>
          <w:shd w:val="clear" w:color="auto" w:fill="FEFEFC"/>
          <w:lang w:bidi="ar"/>
        </w:rPr>
        <w:t>参赛队于</w:t>
      </w:r>
      <w:r>
        <w:rPr>
          <w:rFonts w:hint="default" w:ascii="Times New Roman" w:hAnsi="Times New Roman" w:eastAsia="方正仿宋_GBK" w:cs="Times New Roman"/>
          <w:color w:val="auto"/>
          <w:kern w:val="0"/>
          <w:sz w:val="32"/>
          <w:szCs w:val="32"/>
          <w:shd w:val="clear" w:color="auto" w:fill="FEFEFC"/>
          <w:lang w:bidi="ar"/>
        </w:rPr>
        <w:t>202</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年</w:t>
      </w:r>
      <w:r>
        <w:rPr>
          <w:rFonts w:hint="default" w:ascii="Times New Roman" w:hAnsi="Times New Roman" w:eastAsia="方正仿宋_GBK" w:cs="Times New Roman"/>
          <w:color w:val="auto"/>
          <w:kern w:val="0"/>
          <w:sz w:val="32"/>
          <w:szCs w:val="32"/>
          <w:shd w:val="clear" w:color="auto" w:fill="FEFEFC"/>
          <w:lang w:val="en-US" w:eastAsia="zh-CN" w:bidi="ar"/>
        </w:rPr>
        <w:t>10</w:t>
      </w:r>
      <w:r>
        <w:rPr>
          <w:rFonts w:hint="default" w:ascii="Times New Roman" w:hAnsi="Times New Roman" w:eastAsia="方正仿宋_GBK" w:cs="Times New Roman"/>
          <w:color w:val="auto"/>
          <w:kern w:val="0"/>
          <w:sz w:val="32"/>
          <w:szCs w:val="32"/>
          <w:shd w:val="clear" w:color="auto" w:fill="FEFEFC"/>
          <w:lang w:bidi="ar"/>
        </w:rPr>
        <w:t>月</w:t>
      </w:r>
      <w:r>
        <w:rPr>
          <w:rFonts w:hint="default" w:ascii="Times New Roman" w:hAnsi="Times New Roman" w:eastAsia="方正仿宋_GBK" w:cs="Times New Roman"/>
          <w:color w:val="auto"/>
          <w:kern w:val="0"/>
          <w:sz w:val="32"/>
          <w:szCs w:val="32"/>
          <w:shd w:val="clear" w:color="auto" w:fill="FEFEFC"/>
          <w:lang w:val="en-US" w:eastAsia="zh-CN" w:bidi="ar"/>
        </w:rPr>
        <w:t>23</w:t>
      </w:r>
      <w:r>
        <w:rPr>
          <w:rFonts w:hint="default" w:ascii="Times New Roman" w:hAnsi="Times New Roman" w:eastAsia="方正仿宋_GBK" w:cs="Times New Roman"/>
          <w:color w:val="auto"/>
          <w:kern w:val="0"/>
          <w:sz w:val="32"/>
          <w:szCs w:val="32"/>
          <w:shd w:val="clear" w:color="auto" w:fill="FEFEFC"/>
          <w:lang w:bidi="ar"/>
        </w:rPr>
        <w:t>日</w:t>
      </w:r>
      <w:r>
        <w:rPr>
          <w:rFonts w:hint="default" w:ascii="Times New Roman" w:hAnsi="Times New Roman" w:eastAsia="方正仿宋_GBK" w:cs="Times New Roman"/>
          <w:color w:val="auto"/>
          <w:kern w:val="0"/>
          <w:sz w:val="32"/>
          <w:szCs w:val="32"/>
          <w:shd w:val="clear" w:color="auto" w:fill="FEFEFC"/>
          <w:lang w:val="en-US" w:eastAsia="zh-CN" w:bidi="ar"/>
        </w:rPr>
        <w:t>下</w:t>
      </w:r>
      <w:r>
        <w:rPr>
          <w:rFonts w:hint="default" w:ascii="Times New Roman" w:hAnsi="Times New Roman" w:eastAsia="方正仿宋_GBK" w:cs="Times New Roman"/>
          <w:color w:val="auto"/>
          <w:kern w:val="0"/>
          <w:sz w:val="32"/>
          <w:szCs w:val="32"/>
          <w:shd w:val="clear" w:color="auto" w:fill="FEFEFC"/>
          <w:lang w:bidi="ar"/>
        </w:rPr>
        <w:t>午</w:t>
      </w:r>
      <w:r>
        <w:rPr>
          <w:rFonts w:hint="default" w:ascii="Times New Roman" w:hAnsi="Times New Roman" w:eastAsia="方正仿宋_GBK" w:cs="Times New Roman"/>
          <w:color w:val="auto"/>
          <w:kern w:val="0"/>
          <w:sz w:val="32"/>
          <w:szCs w:val="32"/>
          <w:shd w:val="clear" w:color="auto" w:fill="FEFEFC"/>
          <w:lang w:val="en-US" w:eastAsia="zh-CN" w:bidi="ar"/>
        </w:rPr>
        <w:t>2</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3</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4</w:t>
      </w:r>
      <w:r>
        <w:rPr>
          <w:rFonts w:hint="default" w:ascii="Times New Roman" w:hAnsi="Times New Roman" w:eastAsia="方正仿宋_GBK" w:cs="Times New Roman"/>
          <w:color w:val="auto"/>
          <w:kern w:val="0"/>
          <w:sz w:val="32"/>
          <w:szCs w:val="32"/>
          <w:shd w:val="clear" w:color="auto" w:fill="FEFEFC"/>
          <w:lang w:bidi="ar"/>
        </w:rPr>
        <w:t>:</w:t>
      </w:r>
      <w:r>
        <w:rPr>
          <w:rFonts w:hint="default" w:ascii="Times New Roman" w:hAnsi="Times New Roman" w:eastAsia="方正仿宋_GBK" w:cs="Times New Roman"/>
          <w:color w:val="auto"/>
          <w:kern w:val="0"/>
          <w:sz w:val="32"/>
          <w:szCs w:val="32"/>
          <w:shd w:val="clear" w:color="auto" w:fill="FEFEFC"/>
          <w:lang w:val="en-US" w:eastAsia="zh-CN" w:bidi="ar"/>
        </w:rPr>
        <w:t>0</w:t>
      </w:r>
      <w:r>
        <w:rPr>
          <w:rFonts w:hint="default" w:ascii="Times New Roman" w:hAnsi="Times New Roman" w:eastAsia="方正仿宋_GBK" w:cs="Times New Roman"/>
          <w:color w:val="auto"/>
          <w:kern w:val="0"/>
          <w:sz w:val="32"/>
          <w:szCs w:val="32"/>
          <w:shd w:val="clear" w:color="auto" w:fill="FEFEFC"/>
          <w:lang w:bidi="ar"/>
        </w:rPr>
        <w:t>0</w:t>
      </w:r>
      <w:r>
        <w:rPr>
          <w:rFonts w:hint="default" w:ascii="Times New Roman" w:hAnsi="Times New Roman" w:eastAsia="方正仿宋_GBK" w:cs="Times New Roman"/>
          <w:color w:val="auto"/>
          <w:kern w:val="0"/>
          <w:sz w:val="32"/>
          <w:szCs w:val="32"/>
          <w:shd w:val="clear" w:color="auto" w:fill="FEFEFC"/>
          <w:lang w:val="en-US" w:eastAsia="zh-CN" w:bidi="ar"/>
        </w:rPr>
        <w:t>在重庆水利电力职业技术学院善能楼107分组抽签，</w:t>
      </w:r>
      <w:r>
        <w:rPr>
          <w:rFonts w:hint="default" w:ascii="Times New Roman" w:hAnsi="Times New Roman" w:eastAsia="方正仿宋_GBK" w:cs="Times New Roman"/>
          <w:color w:val="auto"/>
          <w:kern w:val="0"/>
          <w:sz w:val="32"/>
          <w:szCs w:val="32"/>
          <w:shd w:val="clear" w:color="auto" w:fill="FEFEFC"/>
          <w:lang w:val="zh-TW" w:eastAsia="zh-TW" w:bidi="ar"/>
        </w:rPr>
        <w:t>请相关人员准时参加。</w:t>
      </w:r>
    </w:p>
    <w:p w14:paraId="690C2BE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二</w:t>
      </w:r>
      <w:r>
        <w:rPr>
          <w:rFonts w:hint="default" w:ascii="Times New Roman" w:hAnsi="Times New Roman" w:eastAsia="方正仿宋_GBK" w:cs="Times New Roman"/>
          <w:color w:val="000000"/>
          <w:kern w:val="0"/>
          <w:sz w:val="32"/>
          <w:szCs w:val="32"/>
          <w:shd w:val="clear" w:color="auto" w:fill="FEFEFC"/>
          <w:lang w:bidi="ar"/>
        </w:rPr>
        <w:t>）本次比赛的仲裁和资格审查委员会、技术代表、裁判长由主办单位选派，裁判员由承办单位和有关单位协商选调，差旅费回原单位报销</w:t>
      </w:r>
      <w:r>
        <w:rPr>
          <w:rFonts w:hint="default" w:ascii="Times New Roman" w:hAnsi="Times New Roman" w:eastAsia="方正仿宋_GBK" w:cs="Times New Roman"/>
          <w:color w:val="000000"/>
          <w:kern w:val="0"/>
          <w:sz w:val="32"/>
          <w:szCs w:val="32"/>
          <w:shd w:val="clear" w:color="auto" w:fill="FEFEFC"/>
          <w:lang w:eastAsia="zh-CN" w:bidi="ar"/>
        </w:rPr>
        <w:t>；</w:t>
      </w:r>
    </w:p>
    <w:p w14:paraId="49F2119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）本规程解释权、修改权属主办单位</w:t>
      </w:r>
      <w:r>
        <w:rPr>
          <w:rFonts w:hint="default" w:ascii="Times New Roman" w:hAnsi="Times New Roman" w:eastAsia="方正仿宋_GBK" w:cs="Times New Roman"/>
          <w:color w:val="000000"/>
          <w:kern w:val="0"/>
          <w:sz w:val="32"/>
          <w:szCs w:val="32"/>
          <w:shd w:val="clear" w:color="auto" w:fill="FEFEFC"/>
          <w:lang w:eastAsia="zh-CN" w:bidi="ar"/>
        </w:rPr>
        <w:t>；</w:t>
      </w:r>
    </w:p>
    <w:p w14:paraId="1120D6D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四</w:t>
      </w:r>
      <w:r>
        <w:rPr>
          <w:rFonts w:hint="default" w:ascii="Times New Roman" w:hAnsi="Times New Roman" w:eastAsia="方正仿宋_GBK" w:cs="Times New Roman"/>
          <w:color w:val="000000"/>
          <w:kern w:val="0"/>
          <w:sz w:val="32"/>
          <w:szCs w:val="32"/>
          <w:shd w:val="clear" w:color="auto" w:fill="FEFEFC"/>
          <w:lang w:bidi="ar"/>
        </w:rPr>
        <w:t>）未尽事宜，另行通知。</w:t>
      </w:r>
    </w:p>
    <w:p w14:paraId="232295E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p>
    <w:p w14:paraId="58E35DDC">
      <w:pPr>
        <w:keepNext w:val="0"/>
        <w:keepLines w:val="0"/>
        <w:pageBreakBefore w:val="0"/>
        <w:widowControl/>
        <w:shd w:val="clear" w:color="auto" w:fill="FEFEFC"/>
        <w:kinsoku/>
        <w:wordWrap/>
        <w:overflowPunct/>
        <w:topLinePunct w:val="0"/>
        <w:autoSpaceDE/>
        <w:autoSpaceDN/>
        <w:bidi w:val="0"/>
        <w:adjustRightInd/>
        <w:spacing w:line="600" w:lineRule="exact"/>
        <w:ind w:left="1918" w:leftChars="304" w:hanging="1280" w:hangingChars="4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附件：1</w:t>
      </w:r>
      <w:r>
        <w:rPr>
          <w:rFonts w:hint="default" w:ascii="Times New Roman" w:hAnsi="Times New Roman" w:eastAsia="方正仿宋_GBK" w:cs="Times New Roman"/>
          <w:color w:val="000000"/>
          <w:kern w:val="0"/>
          <w:sz w:val="32"/>
          <w:szCs w:val="32"/>
          <w:shd w:val="clear" w:color="auto" w:fill="FEFEFC"/>
          <w:lang w:val="en-US" w:eastAsia="zh-CN" w:bidi="ar"/>
        </w:rPr>
        <w:t>.</w:t>
      </w:r>
      <w:r>
        <w:rPr>
          <w:rFonts w:hint="default" w:ascii="Times New Roman" w:hAnsi="Times New Roman" w:eastAsia="方正仿宋_GBK" w:cs="Times New Roman"/>
          <w:color w:val="000000"/>
          <w:kern w:val="0"/>
          <w:sz w:val="32"/>
          <w:szCs w:val="32"/>
          <w:shd w:val="clear" w:color="auto" w:fill="FEFEFC"/>
          <w:lang w:bidi="ar"/>
        </w:rPr>
        <w:t>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年重庆市</w:t>
      </w:r>
      <w:r>
        <w:rPr>
          <w:rFonts w:hint="default" w:ascii="Times New Roman" w:hAnsi="Times New Roman" w:eastAsia="方正仿宋_GBK" w:cs="Times New Roman"/>
          <w:color w:val="000000"/>
          <w:kern w:val="0"/>
          <w:sz w:val="32"/>
          <w:szCs w:val="32"/>
          <w:shd w:val="clear" w:color="auto" w:fill="FEFEFC"/>
          <w:lang w:val="en-US" w:eastAsia="zh-CN" w:bidi="ar"/>
        </w:rPr>
        <w:t>大学生（高职高专）篮球比赛</w:t>
      </w:r>
      <w:r>
        <w:rPr>
          <w:rFonts w:hint="default" w:ascii="Times New Roman" w:hAnsi="Times New Roman" w:eastAsia="方正仿宋_GBK" w:cs="Times New Roman"/>
          <w:color w:val="000000"/>
          <w:kern w:val="0"/>
          <w:sz w:val="32"/>
          <w:szCs w:val="32"/>
          <w:shd w:val="clear" w:color="auto" w:fill="FEFEFC"/>
          <w:lang w:bidi="ar"/>
        </w:rPr>
        <w:t>报名表</w:t>
      </w:r>
    </w:p>
    <w:p w14:paraId="49DB618C">
      <w:pPr>
        <w:keepNext w:val="0"/>
        <w:keepLines w:val="0"/>
        <w:pageBreakBefore w:val="0"/>
        <w:widowControl/>
        <w:shd w:val="clear" w:color="auto" w:fill="FEFEFC"/>
        <w:kinsoku/>
        <w:wordWrap/>
        <w:overflowPunct/>
        <w:topLinePunct w:val="0"/>
        <w:autoSpaceDE/>
        <w:autoSpaceDN/>
        <w:bidi w:val="0"/>
        <w:adjustRightInd/>
        <w:spacing w:line="60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2.</w:t>
      </w:r>
      <w:r>
        <w:rPr>
          <w:rFonts w:hint="default" w:ascii="Times New Roman" w:hAnsi="Times New Roman" w:eastAsia="方正仿宋_GBK" w:cs="Times New Roman"/>
          <w:color w:val="000000"/>
          <w:kern w:val="0"/>
          <w:sz w:val="32"/>
          <w:szCs w:val="32"/>
          <w:shd w:val="clear" w:color="auto" w:fill="FEFEFC"/>
          <w:lang w:bidi="ar"/>
        </w:rPr>
        <w:t>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年重庆市</w:t>
      </w:r>
      <w:r>
        <w:rPr>
          <w:rFonts w:hint="default" w:ascii="Times New Roman" w:hAnsi="Times New Roman" w:eastAsia="方正仿宋_GBK" w:cs="Times New Roman"/>
          <w:color w:val="000000"/>
          <w:kern w:val="0"/>
          <w:sz w:val="32"/>
          <w:szCs w:val="32"/>
          <w:shd w:val="clear" w:color="auto" w:fill="FEFEFC"/>
          <w:lang w:val="en-US" w:eastAsia="zh-CN" w:bidi="ar"/>
        </w:rPr>
        <w:t>大学生（高职高专）篮球比赛运动队（员）资格审查及赛风赛纪承诺书</w:t>
      </w:r>
    </w:p>
    <w:p w14:paraId="78E61C40">
      <w:pPr>
        <w:keepNext w:val="0"/>
        <w:keepLines w:val="0"/>
        <w:pageBreakBefore w:val="0"/>
        <w:widowControl/>
        <w:shd w:val="clear" w:color="auto" w:fill="FEFEFC"/>
        <w:kinsoku/>
        <w:wordWrap/>
        <w:overflowPunct/>
        <w:topLinePunct w:val="0"/>
        <w:autoSpaceDE/>
        <w:autoSpaceDN/>
        <w:bidi w:val="0"/>
        <w:adjustRightInd/>
        <w:spacing w:line="60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val="en-US" w:eastAsia="zh-CN" w:bidi="ar"/>
        </w:rPr>
        <w:t>3.</w:t>
      </w:r>
      <w:r>
        <w:rPr>
          <w:rFonts w:hint="default" w:ascii="Times New Roman" w:hAnsi="Times New Roman" w:eastAsia="方正仿宋_GBK" w:cs="Times New Roman"/>
          <w:color w:val="000000"/>
          <w:kern w:val="0"/>
          <w:sz w:val="32"/>
          <w:szCs w:val="32"/>
          <w:shd w:val="clear" w:color="auto" w:fill="FEFEFC"/>
          <w:lang w:bidi="ar"/>
        </w:rPr>
        <w:t>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年重庆市</w:t>
      </w:r>
      <w:r>
        <w:rPr>
          <w:rFonts w:hint="default" w:ascii="Times New Roman" w:hAnsi="Times New Roman" w:eastAsia="方正仿宋_GBK" w:cs="Times New Roman"/>
          <w:color w:val="000000"/>
          <w:kern w:val="0"/>
          <w:sz w:val="32"/>
          <w:szCs w:val="32"/>
          <w:shd w:val="clear" w:color="auto" w:fill="FEFEFC"/>
          <w:lang w:val="en-US" w:eastAsia="zh-CN" w:bidi="ar"/>
        </w:rPr>
        <w:t>大学生（高职高专）篮球比赛</w:t>
      </w:r>
      <w:r>
        <w:rPr>
          <w:rFonts w:hint="default" w:ascii="Times New Roman" w:hAnsi="Times New Roman" w:eastAsia="方正仿宋_GBK" w:cs="Times New Roman"/>
          <w:color w:val="000000"/>
          <w:kern w:val="0"/>
          <w:sz w:val="32"/>
          <w:szCs w:val="32"/>
          <w:shd w:val="clear" w:color="auto" w:fill="FEFEFC"/>
          <w:lang w:bidi="ar"/>
        </w:rPr>
        <w:t>参赛免责声明</w:t>
      </w:r>
    </w:p>
    <w:p w14:paraId="71614161">
      <w:pPr>
        <w:jc w:val="both"/>
        <w:rPr>
          <w:rFonts w:hint="default" w:ascii="Times New Roman" w:hAnsi="Times New Roman" w:eastAsia="宋体" w:cs="Times New Roman"/>
          <w:color w:val="auto"/>
          <w:sz w:val="28"/>
          <w:szCs w:val="28"/>
          <w:shd w:val="clear" w:color="auto" w:fill="auto"/>
        </w:rPr>
      </w:pPr>
      <w:r>
        <w:rPr>
          <w:rFonts w:hint="default" w:ascii="Times New Roman" w:hAnsi="Times New Roman" w:eastAsia="宋体" w:cs="Times New Roman"/>
          <w:color w:val="auto"/>
          <w:sz w:val="28"/>
          <w:szCs w:val="28"/>
          <w:shd w:val="clear" w:color="auto" w:fill="auto"/>
        </w:rPr>
        <w:br w:type="page"/>
      </w:r>
    </w:p>
    <w:p w14:paraId="5F3F5C4D">
      <w:pPr>
        <w:keepNext w:val="0"/>
        <w:keepLines w:val="0"/>
        <w:pageBreakBefore w:val="0"/>
        <w:widowControl/>
        <w:shd w:val="clear" w:color="auto" w:fill="FEFEFC"/>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附件1</w:t>
      </w:r>
    </w:p>
    <w:p w14:paraId="080E2B72">
      <w:pPr>
        <w:keepNext w:val="0"/>
        <w:keepLines w:val="0"/>
        <w:pageBreakBefore w:val="0"/>
        <w:widowControl/>
        <w:kinsoku/>
        <w:wordWrap/>
        <w:overflowPunct/>
        <w:topLinePunct w:val="0"/>
        <w:autoSpaceDE/>
        <w:autoSpaceDN/>
        <w:bidi w:val="0"/>
        <w:spacing w:line="579" w:lineRule="exact"/>
        <w:jc w:val="both"/>
        <w:rPr>
          <w:rFonts w:hint="default" w:ascii="Times New Roman" w:hAnsi="Times New Roman" w:eastAsia="方正小标宋_GBK" w:cs="Times New Roman"/>
          <w:b/>
          <w:bCs w:val="0"/>
          <w:color w:val="auto"/>
          <w:kern w:val="0"/>
          <w:sz w:val="44"/>
          <w:szCs w:val="44"/>
        </w:rPr>
      </w:pPr>
    </w:p>
    <w:p w14:paraId="103CCD0F">
      <w:pPr>
        <w:keepNext w:val="0"/>
        <w:keepLines w:val="0"/>
        <w:pageBreakBefore w:val="0"/>
        <w:widowControl/>
        <w:kinsoku/>
        <w:wordWrap/>
        <w:overflowPunct/>
        <w:topLinePunct w:val="0"/>
        <w:autoSpaceDE/>
        <w:autoSpaceDN/>
        <w:bidi w:val="0"/>
        <w:spacing w:line="579" w:lineRule="exact"/>
        <w:jc w:val="center"/>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44"/>
          <w:szCs w:val="44"/>
        </w:rPr>
        <w:t>202</w:t>
      </w:r>
      <w:r>
        <w:rPr>
          <w:rFonts w:hint="eastAsia" w:ascii="方正小标宋_GBK" w:hAnsi="方正小标宋_GBK" w:eastAsia="方正小标宋_GBK" w:cs="方正小标宋_GBK"/>
          <w:b w:val="0"/>
          <w:bCs/>
          <w:color w:val="auto"/>
          <w:kern w:val="0"/>
          <w:sz w:val="44"/>
          <w:szCs w:val="44"/>
          <w:lang w:val="en-US" w:eastAsia="zh-CN"/>
        </w:rPr>
        <w:t>4</w:t>
      </w:r>
      <w:r>
        <w:rPr>
          <w:rFonts w:hint="eastAsia" w:ascii="方正小标宋_GBK" w:hAnsi="方正小标宋_GBK" w:eastAsia="方正小标宋_GBK" w:cs="方正小标宋_GBK"/>
          <w:b w:val="0"/>
          <w:bCs/>
          <w:color w:val="auto"/>
          <w:kern w:val="0"/>
          <w:sz w:val="44"/>
          <w:szCs w:val="44"/>
        </w:rPr>
        <w:t>年重庆市</w:t>
      </w:r>
      <w:r>
        <w:rPr>
          <w:rFonts w:hint="eastAsia" w:ascii="方正小标宋_GBK" w:hAnsi="方正小标宋_GBK" w:eastAsia="方正小标宋_GBK" w:cs="方正小标宋_GBK"/>
          <w:b w:val="0"/>
          <w:bCs/>
          <w:color w:val="auto"/>
          <w:kern w:val="0"/>
          <w:sz w:val="44"/>
          <w:szCs w:val="44"/>
          <w:lang w:val="en-US" w:eastAsia="zh-CN"/>
        </w:rPr>
        <w:t>大学生（高职高专）篮球比赛</w:t>
      </w:r>
    </w:p>
    <w:p w14:paraId="08EC1F7E">
      <w:pPr>
        <w:widowControl/>
        <w:spacing w:line="520" w:lineRule="exact"/>
        <w:jc w:val="center"/>
        <w:rPr>
          <w:rFonts w:hint="eastAsia" w:ascii="方正小标宋_GBK" w:hAnsi="方正小标宋_GBK" w:eastAsia="方正小标宋_GBK" w:cs="方正小标宋_GBK"/>
          <w:b w:val="0"/>
          <w:bCs/>
          <w:color w:val="auto"/>
          <w:sz w:val="44"/>
          <w:szCs w:val="44"/>
          <w:shd w:val="clear" w:color="auto" w:fill="auto"/>
          <w:lang w:val="en-US" w:eastAsia="zh-CN"/>
        </w:rPr>
      </w:pPr>
      <w:r>
        <w:rPr>
          <w:rFonts w:hint="eastAsia" w:ascii="方正小标宋_GBK" w:hAnsi="方正小标宋_GBK" w:eastAsia="方正小标宋_GBK" w:cs="方正小标宋_GBK"/>
          <w:b w:val="0"/>
          <w:bCs/>
          <w:color w:val="auto"/>
          <w:sz w:val="44"/>
          <w:szCs w:val="44"/>
          <w:shd w:val="clear" w:color="auto" w:fill="auto"/>
          <w:lang w:val="en-US" w:eastAsia="zh-CN"/>
        </w:rPr>
        <w:t>报名表</w:t>
      </w:r>
    </w:p>
    <w:p w14:paraId="7CC82C6F">
      <w:pPr>
        <w:widowControl/>
        <w:spacing w:line="520" w:lineRule="exact"/>
        <w:jc w:val="both"/>
        <w:rPr>
          <w:rFonts w:hint="default" w:ascii="Times New Roman" w:hAnsi="Times New Roman" w:eastAsia="黑体" w:cs="Times New Roman"/>
          <w:b/>
          <w:bCs/>
          <w:color w:val="auto"/>
          <w:sz w:val="32"/>
          <w:szCs w:val="32"/>
          <w:shd w:val="clear" w:color="auto" w:fill="auto"/>
          <w:lang w:val="en-US" w:eastAsia="zh-CN"/>
        </w:rPr>
      </w:pPr>
    </w:p>
    <w:p w14:paraId="6B6AC67D">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xml:space="preserve">单   位（盖章）：         </w:t>
      </w:r>
    </w:p>
    <w:p w14:paraId="5C468726">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领</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队：         </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联系电话：</w:t>
      </w:r>
    </w:p>
    <w:p w14:paraId="4928F78E">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教</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练：         </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联系电话：</w:t>
      </w:r>
    </w:p>
    <w:p w14:paraId="04466FAD">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队</w:t>
      </w:r>
      <w:r>
        <w:rPr>
          <w:rFonts w:hint="default" w:ascii="Times New Roman" w:hAnsi="Times New Roman" w:eastAsia="仿宋_GB2312" w:cs="Times New Roman"/>
          <w:color w:val="auto"/>
          <w:kern w:val="0"/>
          <w:sz w:val="32"/>
          <w:szCs w:val="32"/>
          <w:shd w:val="clear" w:color="auto" w:fill="auto"/>
          <w:lang w:val="en-US" w:eastAsia="zh-CN"/>
        </w:rPr>
        <w:t xml:space="preserve">   </w:t>
      </w:r>
      <w:r>
        <w:rPr>
          <w:rFonts w:hint="default" w:ascii="Times New Roman" w:hAnsi="Times New Roman" w:eastAsia="仿宋_GB2312" w:cs="Times New Roman"/>
          <w:color w:val="auto"/>
          <w:kern w:val="0"/>
          <w:sz w:val="32"/>
          <w:szCs w:val="32"/>
          <w:shd w:val="clear" w:color="auto" w:fill="auto"/>
        </w:rPr>
        <w:t>医：                 联系电话：</w:t>
      </w:r>
    </w:p>
    <w:tbl>
      <w:tblPr>
        <w:tblStyle w:val="5"/>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5"/>
        <w:gridCol w:w="1166"/>
        <w:gridCol w:w="2360"/>
        <w:gridCol w:w="2192"/>
        <w:gridCol w:w="2275"/>
      </w:tblGrid>
      <w:tr w14:paraId="18B5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78" w:type="pct"/>
            <w:vAlign w:val="center"/>
          </w:tcPr>
          <w:p w14:paraId="6D82ABEE">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号码</w:t>
            </w:r>
          </w:p>
        </w:tc>
        <w:tc>
          <w:tcPr>
            <w:tcW w:w="645" w:type="pct"/>
            <w:vAlign w:val="center"/>
          </w:tcPr>
          <w:p w14:paraId="6AFCC613">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姓名</w:t>
            </w:r>
          </w:p>
        </w:tc>
        <w:tc>
          <w:tcPr>
            <w:tcW w:w="1305" w:type="pct"/>
            <w:vAlign w:val="center"/>
          </w:tcPr>
          <w:p w14:paraId="2A91AA9F">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身份证号码</w:t>
            </w:r>
          </w:p>
        </w:tc>
        <w:tc>
          <w:tcPr>
            <w:tcW w:w="1212" w:type="pct"/>
            <w:vAlign w:val="center"/>
          </w:tcPr>
          <w:p w14:paraId="5B39BE1F">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年  级</w:t>
            </w:r>
          </w:p>
        </w:tc>
        <w:tc>
          <w:tcPr>
            <w:tcW w:w="1258" w:type="pct"/>
            <w:vAlign w:val="center"/>
          </w:tcPr>
          <w:p w14:paraId="3A7FF13C">
            <w:pPr>
              <w:widowControl/>
              <w:spacing w:line="520" w:lineRule="exact"/>
              <w:jc w:val="center"/>
              <w:rPr>
                <w:rFonts w:hint="eastAsia" w:ascii="方正仿宋_GBK" w:hAnsi="方正仿宋_GBK" w:eastAsia="方正仿宋_GBK" w:cs="方正仿宋_GBK"/>
                <w:color w:val="auto"/>
                <w:kern w:val="0"/>
                <w:sz w:val="32"/>
                <w:szCs w:val="32"/>
                <w:shd w:val="clear" w:color="auto" w:fill="auto"/>
              </w:rPr>
            </w:pPr>
            <w:r>
              <w:rPr>
                <w:rFonts w:hint="eastAsia" w:ascii="方正仿宋_GBK" w:hAnsi="方正仿宋_GBK" w:eastAsia="方正仿宋_GBK" w:cs="方正仿宋_GBK"/>
                <w:color w:val="auto"/>
                <w:kern w:val="0"/>
                <w:sz w:val="32"/>
                <w:szCs w:val="32"/>
                <w:shd w:val="clear" w:color="auto" w:fill="auto"/>
              </w:rPr>
              <w:t>学籍号</w:t>
            </w:r>
          </w:p>
        </w:tc>
      </w:tr>
      <w:tr w14:paraId="6B1C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105129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617E89F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78C9C5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3FF89B8A">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7E15F191">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4BF1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83C4E8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0BBAB76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504D33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18134F5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517A19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3937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00F4EFC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3B7888E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270B64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7626039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4027CB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257D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C42A11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57D598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48B863E9">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134B6F7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2100D56">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3963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5EA2172C">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22780B6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5FC7341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5403CF1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0D0926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168E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382AC665">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764D889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06700507">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6A724CB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7F287A67">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4D20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220543D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1DF26C5E">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1B4919A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78272E65">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246D3491">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6ED6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62F8BF6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0551824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56F095D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1DEC4C96">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0C035B9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0034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1815E9B5">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659EA9D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4C7E726">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45A34F3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6ED74E87">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78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2D04A610">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27871EB2">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0C8CE65B">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089791A0">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1C4E347E">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202F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4317F4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2081FACD">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6497AE11">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45EDD40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1A0768E4">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r w14:paraId="593D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8" w:type="pct"/>
          </w:tcPr>
          <w:p w14:paraId="3946A9F9">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p>
        </w:tc>
        <w:tc>
          <w:tcPr>
            <w:tcW w:w="645" w:type="pct"/>
          </w:tcPr>
          <w:p w14:paraId="1B39D72C">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305" w:type="pct"/>
          </w:tcPr>
          <w:p w14:paraId="4BE0598F">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12" w:type="pct"/>
          </w:tcPr>
          <w:p w14:paraId="374E4868">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c>
          <w:tcPr>
            <w:tcW w:w="1258" w:type="pct"/>
          </w:tcPr>
          <w:p w14:paraId="457085D3">
            <w:pPr>
              <w:widowControl/>
              <w:spacing w:line="520" w:lineRule="exact"/>
              <w:ind w:firstLine="640" w:firstLineChars="200"/>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 </w:t>
            </w:r>
          </w:p>
        </w:tc>
      </w:tr>
    </w:tbl>
    <w:p w14:paraId="346B47BF">
      <w:pPr>
        <w:widowControl/>
        <w:spacing w:line="520" w:lineRule="exact"/>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val="en-US" w:eastAsia="zh-CN"/>
        </w:rPr>
        <w:t>高校</w:t>
      </w:r>
      <w:r>
        <w:rPr>
          <w:rFonts w:hint="default" w:ascii="Times New Roman" w:hAnsi="Times New Roman" w:eastAsia="仿宋_GB2312" w:cs="Times New Roman"/>
          <w:color w:val="auto"/>
          <w:kern w:val="0"/>
          <w:sz w:val="32"/>
          <w:szCs w:val="32"/>
          <w:shd w:val="clear" w:color="auto" w:fill="auto"/>
        </w:rPr>
        <w:t>负责人签字：</w:t>
      </w:r>
    </w:p>
    <w:p w14:paraId="7293A73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bookmarkStart w:id="0" w:name="_Hlk68789930"/>
      <w:r>
        <w:rPr>
          <w:rFonts w:hint="default" w:ascii="Times New Roman" w:hAnsi="Times New Roman" w:eastAsia="方正仿宋_GBK" w:cs="Times New Roman"/>
          <w:b w:val="0"/>
          <w:bCs w:val="0"/>
          <w:iCs/>
          <w:color w:val="auto"/>
          <w:kern w:val="0"/>
          <w:sz w:val="32"/>
          <w:szCs w:val="32"/>
          <w:shd w:val="clear" w:color="auto" w:fill="auto"/>
        </w:rPr>
        <w:t>附件2</w:t>
      </w:r>
    </w:p>
    <w:p w14:paraId="4F0D54C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黑体_GBK" w:cs="Times New Roman"/>
          <w:b w:val="0"/>
          <w:bCs w:val="0"/>
          <w:iCs/>
          <w:color w:val="auto"/>
          <w:kern w:val="0"/>
          <w:sz w:val="32"/>
          <w:szCs w:val="32"/>
          <w:shd w:val="clear" w:color="auto" w:fill="auto"/>
        </w:rPr>
      </w:pPr>
    </w:p>
    <w:p w14:paraId="4262F18B">
      <w:pPr>
        <w:keepNext w:val="0"/>
        <w:keepLines w:val="0"/>
        <w:pageBreakBefore w:val="0"/>
        <w:widowControl/>
        <w:kinsoku/>
        <w:wordWrap/>
        <w:overflowPunct/>
        <w:topLinePunct w:val="0"/>
        <w:autoSpaceDE/>
        <w:autoSpaceDN/>
        <w:bidi w:val="0"/>
        <w:spacing w:line="579" w:lineRule="exact"/>
        <w:jc w:val="center"/>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44"/>
          <w:szCs w:val="44"/>
        </w:rPr>
        <w:t>202</w:t>
      </w:r>
      <w:r>
        <w:rPr>
          <w:rFonts w:hint="eastAsia" w:ascii="方正小标宋_GBK" w:hAnsi="方正小标宋_GBK" w:eastAsia="方正小标宋_GBK" w:cs="方正小标宋_GBK"/>
          <w:b w:val="0"/>
          <w:bCs/>
          <w:color w:val="auto"/>
          <w:kern w:val="0"/>
          <w:sz w:val="44"/>
          <w:szCs w:val="44"/>
          <w:lang w:val="en-US" w:eastAsia="zh-CN"/>
        </w:rPr>
        <w:t>4</w:t>
      </w:r>
      <w:r>
        <w:rPr>
          <w:rFonts w:hint="eastAsia" w:ascii="方正小标宋_GBK" w:hAnsi="方正小标宋_GBK" w:eastAsia="方正小标宋_GBK" w:cs="方正小标宋_GBK"/>
          <w:b w:val="0"/>
          <w:bCs/>
          <w:color w:val="auto"/>
          <w:kern w:val="0"/>
          <w:sz w:val="44"/>
          <w:szCs w:val="44"/>
        </w:rPr>
        <w:t>年重庆市</w:t>
      </w:r>
      <w:r>
        <w:rPr>
          <w:rFonts w:hint="eastAsia" w:ascii="方正小标宋_GBK" w:hAnsi="方正小标宋_GBK" w:eastAsia="方正小标宋_GBK" w:cs="方正小标宋_GBK"/>
          <w:b w:val="0"/>
          <w:bCs/>
          <w:color w:val="auto"/>
          <w:kern w:val="0"/>
          <w:sz w:val="44"/>
          <w:szCs w:val="44"/>
          <w:lang w:val="en-US" w:eastAsia="zh-CN"/>
        </w:rPr>
        <w:t>大学生（高职高专）篮球比赛</w:t>
      </w:r>
    </w:p>
    <w:p w14:paraId="6A80011C">
      <w:pPr>
        <w:widowControl/>
        <w:spacing w:line="520" w:lineRule="exact"/>
        <w:jc w:val="center"/>
        <w:rPr>
          <w:rFonts w:hint="eastAsia" w:ascii="方正小标宋_GBK" w:hAnsi="方正小标宋_GBK" w:eastAsia="方正小标宋_GBK" w:cs="方正小标宋_GBK"/>
          <w:b w:val="0"/>
          <w:bCs/>
          <w:color w:val="auto"/>
          <w:sz w:val="44"/>
          <w:szCs w:val="44"/>
          <w:shd w:val="clear" w:color="auto" w:fill="auto"/>
          <w:lang w:val="en-US" w:eastAsia="zh-CN"/>
        </w:rPr>
      </w:pPr>
      <w:r>
        <w:rPr>
          <w:rFonts w:hint="eastAsia" w:ascii="方正小标宋_GBK" w:hAnsi="方正小标宋_GBK" w:eastAsia="方正小标宋_GBK" w:cs="方正小标宋_GBK"/>
          <w:b w:val="0"/>
          <w:bCs/>
          <w:color w:val="auto"/>
          <w:sz w:val="44"/>
          <w:szCs w:val="44"/>
          <w:shd w:val="clear" w:color="auto" w:fill="auto"/>
          <w:lang w:val="en-US" w:eastAsia="zh-CN"/>
        </w:rPr>
        <w:t>运动队（员）资格审查及赛风赛纪承诺书</w:t>
      </w:r>
    </w:p>
    <w:p w14:paraId="023F22B8">
      <w:pPr>
        <w:adjustRightInd w:val="0"/>
        <w:snapToGrid w:val="0"/>
        <w:spacing w:after="156" w:afterLines="50"/>
        <w:jc w:val="both"/>
        <w:rPr>
          <w:rFonts w:hint="default" w:ascii="Times New Roman" w:hAnsi="Times New Roman" w:eastAsia="方正仿宋_GBK" w:cs="Times New Roman"/>
          <w:color w:val="auto"/>
          <w:sz w:val="32"/>
          <w:szCs w:val="32"/>
          <w:shd w:val="clear" w:color="auto" w:fill="auto"/>
        </w:rPr>
      </w:pPr>
    </w:p>
    <w:p w14:paraId="0A8BDA8B">
      <w:pPr>
        <w:adjustRightInd w:val="0"/>
        <w:snapToGrid w:val="0"/>
        <w:spacing w:after="156" w:afterLines="5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_______代表队郑重承诺：</w:t>
      </w:r>
    </w:p>
    <w:p w14:paraId="7F05C2A2">
      <w:pPr>
        <w:adjustRightInd w:val="0"/>
        <w:snapToGrid w:val="0"/>
        <w:spacing w:after="156" w:afterLines="50"/>
        <w:ind w:firstLine="645"/>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我们严格按照《202</w:t>
      </w:r>
      <w:r>
        <w:rPr>
          <w:rFonts w:hint="default"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color w:val="auto"/>
          <w:sz w:val="32"/>
          <w:szCs w:val="32"/>
          <w:shd w:val="clear" w:color="auto" w:fill="auto"/>
        </w:rPr>
        <w:t>竞赛规程》要求，对所有报名参赛运动员进行了资格审查，确保所有报名参赛队员均为_______</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高校名称</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在校</w:t>
      </w:r>
      <w:r>
        <w:rPr>
          <w:rFonts w:hint="default" w:ascii="Times New Roman" w:hAnsi="Times New Roman" w:eastAsia="方正仿宋_GBK" w:cs="Times New Roman"/>
          <w:color w:val="auto"/>
          <w:sz w:val="32"/>
          <w:szCs w:val="32"/>
          <w:shd w:val="clear" w:color="auto" w:fill="auto"/>
        </w:rPr>
        <w:t>在读在籍学生（所有参赛队员具有隶属于重庆市的第二代身份证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且正式学籍在当地教育行政部门管理的普通中学，并在参赛学校就读1年（含1年）以上（高</w:t>
      </w:r>
      <w:r>
        <w:rPr>
          <w:rFonts w:hint="default" w:ascii="Times New Roman" w:hAnsi="Times New Roman" w:eastAsia="方正仿宋_GBK" w:cs="Times New Roman"/>
          <w:color w:val="auto"/>
          <w:sz w:val="32"/>
          <w:szCs w:val="32"/>
          <w:shd w:val="clear" w:color="auto" w:fill="auto"/>
          <w:lang w:val="en-US" w:eastAsia="zh-CN"/>
        </w:rPr>
        <w:t>一</w:t>
      </w:r>
      <w:r>
        <w:rPr>
          <w:rFonts w:hint="default" w:ascii="Times New Roman" w:hAnsi="Times New Roman" w:eastAsia="方正仿宋_GBK" w:cs="Times New Roman"/>
          <w:color w:val="auto"/>
          <w:sz w:val="32"/>
          <w:szCs w:val="32"/>
          <w:shd w:val="clear" w:color="auto" w:fill="auto"/>
        </w:rPr>
        <w:t>除外）</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户籍不在重庆市的运动员具有隶属于3年在所代表学校就读的学籍证明），且报名组别均符合规程规定。</w:t>
      </w:r>
    </w:p>
    <w:p w14:paraId="0BA5142A">
      <w:pPr>
        <w:adjustRightInd w:val="0"/>
        <w:snapToGrid w:val="0"/>
        <w:spacing w:after="156" w:afterLines="50"/>
        <w:ind w:firstLine="645"/>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14:paraId="55A0E6A9">
      <w:pPr>
        <w:adjustRightInd w:val="0"/>
        <w:snapToGrid w:val="0"/>
        <w:spacing w:after="156" w:afterLines="50"/>
        <w:ind w:firstLine="645"/>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本人对以上两项工作落实情况负责，如有不实甘愿接受相关处罚。</w:t>
      </w:r>
    </w:p>
    <w:p w14:paraId="57DE3D3D">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p>
    <w:p w14:paraId="47FF691C">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 xml:space="preserve">                                        承诺人（签字）：</w:t>
      </w:r>
    </w:p>
    <w:p w14:paraId="28E0ADB4">
      <w:pPr>
        <w:spacing w:after="156" w:afterLines="50"/>
        <w:ind w:firstLine="4160" w:firstLineChars="13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职  务：</w:t>
      </w:r>
    </w:p>
    <w:p w14:paraId="405FC1D9">
      <w:pPr>
        <w:spacing w:after="156" w:afterLines="50"/>
        <w:ind w:firstLine="4160" w:firstLineChars="1300"/>
        <w:jc w:val="both"/>
        <w:rPr>
          <w:rFonts w:hint="default" w:ascii="Times New Roman" w:hAnsi="Times New Roman" w:eastAsia="方正黑体_GBK" w:cs="Times New Roman"/>
          <w:iCs/>
          <w:color w:val="auto"/>
          <w:kern w:val="0"/>
          <w:sz w:val="32"/>
          <w:szCs w:val="32"/>
          <w:shd w:val="clear" w:color="auto" w:fill="auto"/>
        </w:rPr>
      </w:pPr>
      <w:r>
        <w:rPr>
          <w:rFonts w:hint="default" w:ascii="Times New Roman" w:hAnsi="Times New Roman" w:eastAsia="方正仿宋_GBK" w:cs="Times New Roman"/>
          <w:color w:val="auto"/>
          <w:sz w:val="32"/>
          <w:szCs w:val="32"/>
          <w:shd w:val="clear" w:color="auto" w:fill="auto"/>
        </w:rPr>
        <w:t>年   月   日</w:t>
      </w:r>
    </w:p>
    <w:p w14:paraId="1AC5946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iCs/>
          <w:color w:val="auto"/>
          <w:sz w:val="20"/>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w:t>
      </w:r>
      <w:r>
        <w:rPr>
          <w:rFonts w:hint="default" w:ascii="Times New Roman" w:hAnsi="Times New Roman" w:eastAsia="方正仿宋_GBK" w:cs="Times New Roman"/>
          <w:b w:val="0"/>
          <w:bCs w:val="0"/>
          <w:iCs/>
          <w:color w:val="auto"/>
          <w:kern w:val="0"/>
          <w:sz w:val="32"/>
          <w:szCs w:val="32"/>
          <w:shd w:val="clear" w:color="auto" w:fill="auto"/>
          <w:lang w:val="en-US" w:eastAsia="zh-CN"/>
        </w:rPr>
        <w:t>3</w:t>
      </w:r>
    </w:p>
    <w:p w14:paraId="314BF5CD">
      <w:pPr>
        <w:keepNext w:val="0"/>
        <w:keepLines w:val="0"/>
        <w:pageBreakBefore w:val="0"/>
        <w:widowControl/>
        <w:kinsoku/>
        <w:wordWrap/>
        <w:overflowPunct/>
        <w:topLinePunct w:val="0"/>
        <w:autoSpaceDE/>
        <w:autoSpaceDN/>
        <w:bidi w:val="0"/>
        <w:spacing w:line="579" w:lineRule="exact"/>
        <w:jc w:val="both"/>
        <w:rPr>
          <w:rFonts w:hint="default" w:ascii="Times New Roman" w:hAnsi="Times New Roman" w:eastAsia="方正小标宋_GBK" w:cs="Times New Roman"/>
          <w:b/>
          <w:bCs w:val="0"/>
          <w:color w:val="auto"/>
          <w:kern w:val="0"/>
          <w:sz w:val="44"/>
          <w:szCs w:val="44"/>
        </w:rPr>
      </w:pPr>
    </w:p>
    <w:p w14:paraId="4A60812A">
      <w:pPr>
        <w:keepNext w:val="0"/>
        <w:keepLines w:val="0"/>
        <w:pageBreakBefore w:val="0"/>
        <w:widowControl/>
        <w:kinsoku/>
        <w:wordWrap/>
        <w:overflowPunct/>
        <w:topLinePunct w:val="0"/>
        <w:autoSpaceDE/>
        <w:autoSpaceDN/>
        <w:bidi w:val="0"/>
        <w:spacing w:line="579" w:lineRule="exact"/>
        <w:jc w:val="center"/>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44"/>
          <w:szCs w:val="44"/>
        </w:rPr>
        <w:t>202</w:t>
      </w:r>
      <w:r>
        <w:rPr>
          <w:rFonts w:hint="eastAsia" w:ascii="方正小标宋_GBK" w:hAnsi="方正小标宋_GBK" w:eastAsia="方正小标宋_GBK" w:cs="方正小标宋_GBK"/>
          <w:b w:val="0"/>
          <w:bCs/>
          <w:color w:val="auto"/>
          <w:kern w:val="0"/>
          <w:sz w:val="44"/>
          <w:szCs w:val="44"/>
          <w:lang w:val="en-US" w:eastAsia="zh-CN"/>
        </w:rPr>
        <w:t>4</w:t>
      </w:r>
      <w:r>
        <w:rPr>
          <w:rFonts w:hint="eastAsia" w:ascii="方正小标宋_GBK" w:hAnsi="方正小标宋_GBK" w:eastAsia="方正小标宋_GBK" w:cs="方正小标宋_GBK"/>
          <w:b w:val="0"/>
          <w:bCs/>
          <w:color w:val="auto"/>
          <w:kern w:val="0"/>
          <w:sz w:val="44"/>
          <w:szCs w:val="44"/>
        </w:rPr>
        <w:t>年重庆市</w:t>
      </w:r>
      <w:r>
        <w:rPr>
          <w:rFonts w:hint="eastAsia" w:ascii="方正小标宋_GBK" w:hAnsi="方正小标宋_GBK" w:eastAsia="方正小标宋_GBK" w:cs="方正小标宋_GBK"/>
          <w:b w:val="0"/>
          <w:bCs/>
          <w:color w:val="auto"/>
          <w:kern w:val="0"/>
          <w:sz w:val="44"/>
          <w:szCs w:val="44"/>
          <w:lang w:val="en-US" w:eastAsia="zh-CN"/>
        </w:rPr>
        <w:t>大学生（高职高专）篮球比赛</w:t>
      </w:r>
    </w:p>
    <w:p w14:paraId="0497A97E">
      <w:pPr>
        <w:widowControl/>
        <w:spacing w:line="520" w:lineRule="exact"/>
        <w:jc w:val="center"/>
        <w:rPr>
          <w:rFonts w:hint="eastAsia" w:ascii="方正小标宋_GBK" w:hAnsi="方正小标宋_GBK" w:eastAsia="方正小标宋_GBK" w:cs="方正小标宋_GBK"/>
          <w:b w:val="0"/>
          <w:bCs/>
          <w:color w:val="auto"/>
          <w:sz w:val="44"/>
          <w:szCs w:val="44"/>
          <w:shd w:val="clear" w:color="auto" w:fill="auto"/>
          <w:lang w:val="en-US" w:eastAsia="zh-CN"/>
        </w:rPr>
      </w:pPr>
      <w:r>
        <w:rPr>
          <w:rFonts w:hint="eastAsia" w:ascii="方正小标宋_GBK" w:hAnsi="方正小标宋_GBK" w:eastAsia="方正小标宋_GBK" w:cs="方正小标宋_GBK"/>
          <w:b w:val="0"/>
          <w:bCs/>
          <w:color w:val="auto"/>
          <w:sz w:val="44"/>
          <w:szCs w:val="44"/>
          <w:shd w:val="clear" w:color="auto" w:fill="auto"/>
          <w:lang w:val="en-US" w:eastAsia="zh-CN"/>
        </w:rPr>
        <w:t>参赛免责声明</w:t>
      </w:r>
    </w:p>
    <w:p w14:paraId="180961B6">
      <w:pPr>
        <w:pStyle w:val="3"/>
        <w:keepNext w:val="0"/>
        <w:keepLines w:val="0"/>
        <w:pageBreakBefore w:val="0"/>
        <w:widowControl w:val="0"/>
        <w:kinsoku/>
        <w:wordWrap/>
        <w:overflowPunct/>
        <w:topLinePunct w:val="0"/>
        <w:autoSpaceDE/>
        <w:autoSpaceDN/>
        <w:bidi w:val="0"/>
        <w:adjustRightInd/>
        <w:snapToGrid/>
        <w:spacing w:before="7" w:line="594" w:lineRule="exact"/>
        <w:jc w:val="both"/>
        <w:textAlignment w:val="auto"/>
        <w:rPr>
          <w:rFonts w:hint="default" w:ascii="Times New Roman" w:hAnsi="Times New Roman" w:cs="Times New Roman"/>
          <w:b/>
          <w:iCs/>
          <w:color w:val="auto"/>
          <w:sz w:val="14"/>
          <w:shd w:val="clear" w:color="auto" w:fill="auto"/>
        </w:rPr>
      </w:pPr>
    </w:p>
    <w:p w14:paraId="38C4B13D">
      <w:pPr>
        <w:pStyle w:val="3"/>
        <w:keepNext w:val="0"/>
        <w:keepLines w:val="0"/>
        <w:pageBreakBefore w:val="0"/>
        <w:widowControl w:val="0"/>
        <w:tabs>
          <w:tab w:val="left" w:pos="4565"/>
        </w:tabs>
        <w:kinsoku/>
        <w:wordWrap/>
        <w:overflowPunct/>
        <w:topLinePunct w:val="0"/>
        <w:autoSpaceDE/>
        <w:autoSpaceDN/>
        <w:bidi w:val="0"/>
        <w:adjustRightInd/>
        <w:snapToGrid/>
        <w:spacing w:before="15" w:line="594" w:lineRule="exact"/>
        <w:jc w:val="both"/>
        <w:textAlignment w:val="auto"/>
        <w:rPr>
          <w:rFonts w:hint="default" w:ascii="Times New Roman" w:hAnsi="Times New Roman" w:eastAsia="方正仿宋_GBK" w:cs="Times New Roman"/>
          <w:iCs/>
          <w:color w:val="auto"/>
          <w:shd w:val="clear" w:color="auto" w:fill="auto"/>
        </w:rPr>
      </w:pPr>
      <w:r>
        <w:rPr>
          <w:rFonts w:hint="default" w:ascii="Times New Roman" w:hAnsi="Times New Roman" w:eastAsia="方正仿宋_GBK" w:cs="Times New Roman"/>
          <w:color w:val="auto"/>
          <w:sz w:val="32"/>
          <w:szCs w:val="32"/>
          <w:shd w:val="clear" w:color="auto" w:fill="auto"/>
        </w:rPr>
        <w:t>_______</w:t>
      </w:r>
      <w:r>
        <w:rPr>
          <w:rFonts w:hint="default" w:ascii="Times New Roman" w:hAnsi="Times New Roman" w:eastAsia="方正仿宋_GBK" w:cs="Times New Roman"/>
          <w:iCs/>
          <w:color w:val="auto"/>
          <w:shd w:val="clear" w:color="auto" w:fill="auto"/>
        </w:rPr>
        <w:t>队伍：</w:t>
      </w:r>
    </w:p>
    <w:p w14:paraId="320A01E6">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both"/>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iCs/>
          <w:color w:val="auto"/>
          <w:spacing w:val="-2"/>
          <w:sz w:val="32"/>
          <w:szCs w:val="32"/>
          <w:shd w:val="clear" w:color="auto" w:fill="auto"/>
          <w:lang w:bidi="zh-CN"/>
        </w:rPr>
        <w:t xml:space="preserve">    </w:t>
      </w:r>
      <w:r>
        <w:rPr>
          <w:rFonts w:hint="default" w:ascii="Times New Roman" w:hAnsi="Times New Roman" w:eastAsia="方正仿宋_GBK" w:cs="Times New Roman"/>
          <w:iCs/>
          <w:color w:val="auto"/>
          <w:spacing w:val="-2"/>
          <w:sz w:val="32"/>
          <w:szCs w:val="32"/>
          <w:shd w:val="clear" w:color="auto" w:fill="auto"/>
          <w:lang w:val="zh-CN" w:bidi="zh-CN"/>
        </w:rPr>
        <w:t>本队自愿参加</w:t>
      </w: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大学生（高职高专）篮球比赛</w:t>
      </w:r>
      <w:r>
        <w:rPr>
          <w:rFonts w:hint="default" w:ascii="Times New Roman" w:hAnsi="Times New Roman" w:eastAsia="方正仿宋_GBK" w:cs="Times New Roman"/>
          <w:iCs/>
          <w:color w:val="auto"/>
          <w:spacing w:val="-2"/>
          <w:sz w:val="32"/>
          <w:szCs w:val="32"/>
          <w:shd w:val="clear" w:color="auto" w:fill="auto"/>
          <w:lang w:val="zh-CN" w:bidi="zh-CN"/>
        </w:rPr>
        <w:t>，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10B2C682">
      <w:pPr>
        <w:pStyle w:val="3"/>
        <w:keepNext w:val="0"/>
        <w:keepLines w:val="0"/>
        <w:pageBreakBefore w:val="0"/>
        <w:widowControl w:val="0"/>
        <w:kinsoku/>
        <w:wordWrap/>
        <w:overflowPunct/>
        <w:topLinePunct w:val="0"/>
        <w:autoSpaceDE/>
        <w:autoSpaceDN/>
        <w:bidi w:val="0"/>
        <w:adjustRightInd/>
        <w:snapToGrid/>
        <w:spacing w:line="594" w:lineRule="exact"/>
        <w:ind w:right="5125"/>
        <w:jc w:val="both"/>
        <w:textAlignment w:val="auto"/>
        <w:rPr>
          <w:rFonts w:hint="default" w:ascii="Times New Roman" w:hAnsi="Times New Roman" w:eastAsia="方正仿宋_GBK" w:cs="Times New Roman"/>
          <w:iCs/>
          <w:color w:val="auto"/>
          <w:shd w:val="clear" w:color="auto" w:fill="auto"/>
          <w:lang w:val="en-US" w:eastAsia="zh-CN"/>
        </w:rPr>
      </w:pPr>
    </w:p>
    <w:p w14:paraId="0528A283">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高校盖章：</w:t>
      </w:r>
    </w:p>
    <w:p w14:paraId="11F73D47">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p>
    <w:p w14:paraId="44F8476D">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领队或教练签字：</w:t>
      </w:r>
    </w:p>
    <w:p w14:paraId="28D5AD78">
      <w:pPr>
        <w:spacing w:after="156" w:afterLines="50"/>
        <w:ind w:left="4150" w:leftChars="1976"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时间：</w:t>
      </w:r>
    </w:p>
    <w:bookmarkEnd w:id="0"/>
    <w:p w14:paraId="20308520">
      <w:pPr>
        <w:widowControl/>
        <w:adjustRightInd w:val="0"/>
        <w:snapToGrid w:val="0"/>
        <w:jc w:val="both"/>
        <w:textAlignment w:val="baseline"/>
        <w:rPr>
          <w:rFonts w:hint="default" w:ascii="Times New Roman" w:hAnsi="Times New Roman" w:eastAsia="宋体" w:cs="Times New Roman"/>
          <w:color w:val="auto"/>
          <w:sz w:val="28"/>
          <w:szCs w:val="28"/>
          <w:shd w:val="clear" w:color="auto" w:fill="auto"/>
        </w:rPr>
      </w:pPr>
    </w:p>
    <w:p w14:paraId="4DFC4FF7">
      <w:pPr>
        <w:jc w:val="both"/>
        <w:rPr>
          <w:rFonts w:hint="default" w:ascii="Times New Roman" w:hAnsi="Times New Roman" w:cs="Times New Roma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3E4E46-B3B3-4043-9108-7946B275FF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58F7F3F7-70F1-488C-A9E5-7FA192B7FD92}"/>
  </w:font>
  <w:font w:name="方正黑体_GBK">
    <w:panose1 w:val="03000509000000000000"/>
    <w:charset w:val="86"/>
    <w:family w:val="auto"/>
    <w:pitch w:val="default"/>
    <w:sig w:usb0="00000001" w:usb1="080E0000" w:usb2="00000000" w:usb3="00000000" w:csb0="00040000" w:csb1="00000000"/>
    <w:embedRegular r:id="rId3" w:fontKey="{6EFC99E3-2302-49DF-B067-65D314AE3824}"/>
  </w:font>
  <w:font w:name="方正仿宋_GBK">
    <w:panose1 w:val="03000509000000000000"/>
    <w:charset w:val="86"/>
    <w:family w:val="auto"/>
    <w:pitch w:val="default"/>
    <w:sig w:usb0="00000001" w:usb1="080E0000" w:usb2="00000000" w:usb3="00000000" w:csb0="00040000" w:csb1="00000000"/>
    <w:embedRegular r:id="rId4" w:fontKey="{154F1E82-E452-4C59-BE5F-1A4D009222E3}"/>
  </w:font>
  <w:font w:name="仿宋_GB2312">
    <w:altName w:val="仿宋"/>
    <w:panose1 w:val="02010609030101010101"/>
    <w:charset w:val="86"/>
    <w:family w:val="modern"/>
    <w:pitch w:val="default"/>
    <w:sig w:usb0="00000000" w:usb1="00000000" w:usb2="00000000" w:usb3="00000000" w:csb0="00040000" w:csb1="00000000"/>
    <w:embedRegular r:id="rId5" w:fontKey="{11CD9B1E-F9CA-4968-9DA9-46350586A97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000000"/>
    <w:rsid w:val="00E60F2B"/>
    <w:rsid w:val="05C3315A"/>
    <w:rsid w:val="07CE5847"/>
    <w:rsid w:val="09084501"/>
    <w:rsid w:val="0B946A12"/>
    <w:rsid w:val="0F492562"/>
    <w:rsid w:val="10046849"/>
    <w:rsid w:val="1BEA0D85"/>
    <w:rsid w:val="20855784"/>
    <w:rsid w:val="33642D27"/>
    <w:rsid w:val="3A0E1EEE"/>
    <w:rsid w:val="44E50FFE"/>
    <w:rsid w:val="470812CB"/>
    <w:rsid w:val="4826378E"/>
    <w:rsid w:val="58EE4DF0"/>
    <w:rsid w:val="59FC6586"/>
    <w:rsid w:val="5DF144D7"/>
    <w:rsid w:val="601871B0"/>
    <w:rsid w:val="63894210"/>
    <w:rsid w:val="689F4AB9"/>
    <w:rsid w:val="776D2E17"/>
    <w:rsid w:val="7C527DD0"/>
    <w:rsid w:val="7D4A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3008</Words>
  <Characters>3195</Characters>
  <Lines>0</Lines>
  <Paragraphs>0</Paragraphs>
  <TotalTime>0</TotalTime>
  <ScaleCrop>false</ScaleCrop>
  <LinksUpToDate>false</LinksUpToDate>
  <CharactersWithSpaces>3379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2023-09-21T15:19:00Z</dcterms:created>
  <dc:creator>shy</dc:creator>
  <cp:lastModifiedBy>任贞玲</cp:lastModifiedBy>
  <cp:lastPrinted>2024-09-23T01:08:22Z</cp:lastPrinted>
  <dcterms:modified xsi:type="dcterms:W3CDTF">2024-09-23T01:08:24Z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B665E62ABC494DBC8E0BC9FA789A51F8_13</vt:lpwstr>
  </property>
</Properties>
</file>