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6"/>
          <w:rFonts w:hint="default" w:ascii="Times New Roman" w:hAnsi="Times New Roman" w:eastAsia="方正小标宋_GBK" w:cs="Times New Roman"/>
          <w:sz w:val="44"/>
          <w:szCs w:val="44"/>
        </w:rPr>
      </w:pPr>
      <w:r>
        <w:rPr>
          <w:rStyle w:val="6"/>
          <w:rFonts w:hint="default" w:ascii="Times New Roman" w:hAnsi="Times New Roman" w:eastAsia="方正小标宋_GBK" w:cs="Times New Roman"/>
          <w:sz w:val="44"/>
          <w:szCs w:val="44"/>
        </w:rPr>
        <w:t>重庆市中等职业学校第四届学生气排球</w:t>
      </w:r>
    </w:p>
    <w:p>
      <w:pPr>
        <w:spacing w:line="600" w:lineRule="exact"/>
        <w:jc w:val="center"/>
        <w:rPr>
          <w:rStyle w:val="6"/>
          <w:rFonts w:hint="default" w:ascii="Times New Roman" w:hAnsi="Times New Roman" w:eastAsia="方正小标宋_GBK" w:cs="Times New Roman"/>
          <w:sz w:val="44"/>
          <w:szCs w:val="44"/>
        </w:rPr>
      </w:pPr>
      <w:r>
        <w:rPr>
          <w:rStyle w:val="6"/>
          <w:rFonts w:hint="default" w:ascii="Times New Roman" w:hAnsi="Times New Roman" w:eastAsia="方正小标宋_GBK" w:cs="Times New Roman"/>
          <w:sz w:val="44"/>
          <w:szCs w:val="44"/>
        </w:rPr>
        <w:t>比赛竞赛规程</w:t>
      </w:r>
    </w:p>
    <w:p>
      <w:pPr>
        <w:widowControl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一、主办单位</w:t>
      </w:r>
    </w:p>
    <w:p>
      <w:pPr>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重庆市教育委员会</w:t>
      </w:r>
    </w:p>
    <w:p>
      <w:pPr>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重庆市体育局</w:t>
      </w:r>
    </w:p>
    <w:p>
      <w:pPr>
        <w:widowControl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二、承办单位</w:t>
      </w:r>
    </w:p>
    <w:p>
      <w:pPr>
        <w:spacing w:line="600" w:lineRule="exact"/>
        <w:ind w:firstLine="640" w:firstLineChars="200"/>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重庆市城口县教育委员会</w:t>
      </w:r>
    </w:p>
    <w:p>
      <w:pPr>
        <w:spacing w:line="600" w:lineRule="exact"/>
        <w:ind w:firstLine="640" w:firstLineChars="200"/>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重庆市城口县文化和旅游发展委员会</w:t>
      </w:r>
    </w:p>
    <w:p>
      <w:pPr>
        <w:widowControl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三、比赛日期和地点</w:t>
      </w:r>
    </w:p>
    <w:p>
      <w:pPr>
        <w:spacing w:line="600" w:lineRule="exact"/>
        <w:ind w:firstLine="640" w:firstLineChars="200"/>
        <w:jc w:val="left"/>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时间：2024年5月16一</w:t>
      </w:r>
      <w:r>
        <w:rPr>
          <w:rStyle w:val="6"/>
          <w:rFonts w:hint="default" w:ascii="Times New Roman" w:hAnsi="Times New Roman" w:eastAsia="仿宋" w:cs="Times New Roman"/>
          <w:sz w:val="32"/>
          <w:szCs w:val="32"/>
          <w:lang w:val="en-US" w:eastAsia="zh-CN"/>
        </w:rPr>
        <w:t>5月</w:t>
      </w:r>
      <w:r>
        <w:rPr>
          <w:rStyle w:val="6"/>
          <w:rFonts w:hint="default" w:ascii="Times New Roman" w:hAnsi="Times New Roman" w:eastAsia="仿宋" w:cs="Times New Roman"/>
          <w:sz w:val="32"/>
          <w:szCs w:val="32"/>
        </w:rPr>
        <w:t>19日</w:t>
      </w:r>
    </w:p>
    <w:p>
      <w:pPr>
        <w:spacing w:line="600" w:lineRule="exact"/>
        <w:ind w:firstLine="640" w:firstLineChars="200"/>
        <w:jc w:val="left"/>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地点：重庆市城口县职业教育中心</w:t>
      </w:r>
    </w:p>
    <w:p>
      <w:pPr>
        <w:widowControl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四、参赛单位</w:t>
      </w:r>
    </w:p>
    <w:p>
      <w:pPr>
        <w:spacing w:line="600" w:lineRule="exact"/>
        <w:ind w:firstLine="640" w:firstLineChars="200"/>
        <w:jc w:val="left"/>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重庆市各中等职业学校</w:t>
      </w:r>
    </w:p>
    <w:p>
      <w:pPr>
        <w:pStyle w:val="12"/>
        <w:numPr>
          <w:ilvl w:val="0"/>
          <w:numId w:val="1"/>
        </w:numPr>
        <w:spacing w:line="600" w:lineRule="exact"/>
        <w:ind w:firstLineChars="0"/>
        <w:rPr>
          <w:rStyle w:val="6"/>
          <w:rFonts w:hint="default" w:ascii="Times New Roman" w:hAnsi="Times New Roman" w:eastAsia="方正黑体_GBK" w:cs="Times New Roman"/>
          <w:sz w:val="32"/>
          <w:szCs w:val="32"/>
        </w:rPr>
      </w:pPr>
      <w:r>
        <w:rPr>
          <w:rStyle w:val="6"/>
          <w:rFonts w:hint="default" w:ascii="Times New Roman" w:hAnsi="Times New Roman" w:eastAsia="方正黑体_GBK" w:cs="Times New Roman"/>
          <w:sz w:val="32"/>
          <w:szCs w:val="32"/>
        </w:rPr>
        <w:t>参加办法</w:t>
      </w:r>
    </w:p>
    <w:p>
      <w:pPr>
        <w:spacing w:line="600" w:lineRule="exact"/>
        <w:ind w:firstLine="640" w:firstLineChars="200"/>
        <w:rPr>
          <w:rStyle w:val="6"/>
          <w:rFonts w:hint="default" w:ascii="Times New Roman" w:hAnsi="Times New Roman" w:eastAsia="仿宋" w:cs="Times New Roman"/>
          <w:color w:val="000000"/>
          <w:sz w:val="32"/>
          <w:szCs w:val="32"/>
        </w:rPr>
      </w:pPr>
      <w:r>
        <w:rPr>
          <w:rStyle w:val="6"/>
          <w:rFonts w:hint="default" w:ascii="Times New Roman" w:hAnsi="Times New Roman" w:eastAsia="方正楷体_GBK" w:cs="Times New Roman"/>
          <w:sz w:val="32"/>
          <w:szCs w:val="32"/>
        </w:rPr>
        <w:t>（一）参赛资格：</w:t>
      </w:r>
      <w:r>
        <w:rPr>
          <w:rStyle w:val="6"/>
          <w:rFonts w:hint="default" w:ascii="Times New Roman" w:hAnsi="Times New Roman" w:eastAsia="仿宋" w:cs="Times New Roman"/>
          <w:color w:val="000000"/>
          <w:sz w:val="32"/>
          <w:szCs w:val="32"/>
        </w:rPr>
        <w:t>具有重庆市中等职业学校正式学籍的在校学生，经校长审查同意。未取得重庆市中等职业学校正式学籍或双重学籍的运动员，不得参加比赛，一经查实，取消比赛成绩和参赛资格，没收该单位保证金，并予以通报批评。（</w:t>
      </w:r>
      <w:r>
        <w:rPr>
          <w:rStyle w:val="6"/>
          <w:rFonts w:hint="default" w:ascii="Times New Roman" w:hAnsi="Times New Roman" w:eastAsia="仿宋" w:cs="Times New Roman"/>
          <w:kern w:val="0"/>
          <w:sz w:val="32"/>
          <w:szCs w:val="32"/>
        </w:rPr>
        <w:t>获得男、女前十六名的运动队，将进行运动员资格抽查，</w:t>
      </w:r>
      <w:r>
        <w:rPr>
          <w:rStyle w:val="6"/>
          <w:rFonts w:hint="default" w:ascii="Times New Roman" w:hAnsi="Times New Roman" w:eastAsia="仿宋" w:cs="Times New Roman"/>
          <w:color w:val="000000"/>
          <w:sz w:val="32"/>
          <w:szCs w:val="32"/>
        </w:rPr>
        <w:t>请各参赛单位互相监督，欢迎举报，举报者需提交书面材料、并预交保证金1000元，举报内容经查证属实，退还保证金）。</w:t>
      </w:r>
    </w:p>
    <w:p>
      <w:pPr>
        <w:spacing w:line="600" w:lineRule="exact"/>
        <w:ind w:firstLine="640" w:firstLineChars="200"/>
        <w:rPr>
          <w:rStyle w:val="6"/>
          <w:rFonts w:hint="default" w:ascii="Times New Roman" w:hAnsi="Times New Roman" w:eastAsia="仿宋" w:cs="Times New Roman"/>
          <w:color w:val="000000"/>
          <w:sz w:val="32"/>
          <w:szCs w:val="32"/>
        </w:rPr>
      </w:pPr>
      <w:r>
        <w:rPr>
          <w:rStyle w:val="6"/>
          <w:rFonts w:hint="default" w:ascii="Times New Roman" w:hAnsi="Times New Roman" w:eastAsia="方正楷体_GBK" w:cs="Times New Roman"/>
          <w:sz w:val="32"/>
          <w:szCs w:val="32"/>
        </w:rPr>
        <w:t>（二）参赛条件：</w:t>
      </w:r>
      <w:r>
        <w:rPr>
          <w:rStyle w:val="6"/>
          <w:rFonts w:hint="default" w:ascii="Times New Roman" w:hAnsi="Times New Roman" w:eastAsia="仿宋" w:cs="Times New Roman"/>
          <w:sz w:val="32"/>
          <w:szCs w:val="32"/>
        </w:rPr>
        <w:t>各参赛选手必须</w:t>
      </w:r>
      <w:r>
        <w:rPr>
          <w:rStyle w:val="6"/>
          <w:rFonts w:hint="default" w:ascii="Times New Roman" w:hAnsi="Times New Roman" w:eastAsia="仿宋" w:cs="Times New Roman"/>
          <w:sz w:val="32"/>
          <w:szCs w:val="32"/>
          <w:lang w:eastAsia="zh-CN"/>
        </w:rPr>
        <w:t>是</w:t>
      </w:r>
      <w:r>
        <w:rPr>
          <w:rStyle w:val="6"/>
          <w:rFonts w:hint="default" w:ascii="Times New Roman" w:hAnsi="Times New Roman" w:eastAsia="仿宋" w:cs="Times New Roman"/>
          <w:sz w:val="32"/>
          <w:szCs w:val="32"/>
        </w:rPr>
        <w:t>经县级以上医院检查身体健康并参加人身意外伤害保险者（报名表上学校盖章）</w:t>
      </w:r>
      <w:r>
        <w:rPr>
          <w:rStyle w:val="6"/>
          <w:rFonts w:hint="default" w:ascii="Times New Roman" w:hAnsi="Times New Roman" w:eastAsia="仿宋" w:cs="Times New Roman"/>
          <w:color w:val="000000"/>
          <w:sz w:val="32"/>
          <w:szCs w:val="32"/>
        </w:rPr>
        <w:t>，才有资格参加比赛。</w:t>
      </w:r>
    </w:p>
    <w:p>
      <w:pPr>
        <w:spacing w:line="600" w:lineRule="exact"/>
        <w:ind w:firstLine="640" w:firstLineChars="200"/>
        <w:rPr>
          <w:rStyle w:val="6"/>
          <w:rFonts w:hint="default" w:ascii="Times New Roman" w:hAnsi="Times New Roman" w:eastAsia="方正楷体_GBK" w:cs="Times New Roman"/>
          <w:sz w:val="32"/>
          <w:szCs w:val="32"/>
        </w:rPr>
      </w:pPr>
      <w:r>
        <w:rPr>
          <w:rStyle w:val="6"/>
          <w:rFonts w:hint="default" w:ascii="Times New Roman" w:hAnsi="Times New Roman" w:eastAsia="方正楷体_GBK" w:cs="Times New Roman"/>
          <w:sz w:val="32"/>
          <w:szCs w:val="32"/>
        </w:rPr>
        <w:t>（三）报名要求：</w:t>
      </w:r>
    </w:p>
    <w:p>
      <w:pPr>
        <w:spacing w:line="600" w:lineRule="exact"/>
        <w:ind w:firstLine="640" w:firstLineChars="200"/>
        <w:rPr>
          <w:rStyle w:val="6"/>
          <w:rFonts w:hint="default" w:ascii="Times New Roman" w:hAnsi="Times New Roman" w:eastAsia="仿宋" w:cs="Times New Roman"/>
          <w:b w:val="0"/>
          <w:bCs w:val="0"/>
          <w:spacing w:val="-10"/>
          <w:sz w:val="32"/>
          <w:szCs w:val="32"/>
        </w:rPr>
      </w:pPr>
      <w:r>
        <w:rPr>
          <w:rStyle w:val="6"/>
          <w:rFonts w:hint="default" w:ascii="Times New Roman" w:hAnsi="Times New Roman" w:eastAsia="方正黑体_GBK" w:cs="Times New Roman"/>
          <w:b w:val="0"/>
          <w:bCs w:val="0"/>
          <w:sz w:val="32"/>
          <w:szCs w:val="32"/>
        </w:rPr>
        <w:t>1.</w:t>
      </w:r>
      <w:r>
        <w:rPr>
          <w:rStyle w:val="6"/>
          <w:rFonts w:hint="default" w:ascii="Times New Roman" w:hAnsi="Times New Roman" w:eastAsia="仿宋" w:cs="Times New Roman"/>
          <w:b w:val="0"/>
          <w:bCs w:val="0"/>
          <w:spacing w:val="-10"/>
          <w:sz w:val="32"/>
          <w:szCs w:val="32"/>
        </w:rPr>
        <w:t>参加单位报领队1人；每队报教练员1人；男、女队报运动员各10人。</w:t>
      </w:r>
    </w:p>
    <w:p>
      <w:pPr>
        <w:spacing w:line="600" w:lineRule="exact"/>
        <w:ind w:firstLine="640" w:firstLineChars="200"/>
        <w:rPr>
          <w:rStyle w:val="6"/>
          <w:rFonts w:hint="default" w:ascii="Times New Roman" w:hAnsi="Times New Roman" w:eastAsia="仿宋" w:cs="Times New Roman"/>
          <w:b w:val="0"/>
          <w:bCs w:val="0"/>
          <w:sz w:val="32"/>
          <w:szCs w:val="32"/>
        </w:rPr>
      </w:pPr>
      <w:r>
        <w:rPr>
          <w:rStyle w:val="6"/>
          <w:rFonts w:hint="default" w:ascii="Times New Roman" w:hAnsi="Times New Roman" w:eastAsia="仿宋" w:cs="Times New Roman"/>
          <w:b w:val="0"/>
          <w:bCs w:val="0"/>
          <w:sz w:val="32"/>
          <w:szCs w:val="32"/>
        </w:rPr>
        <w:t>2.参赛运动员必须持打印的重庆市中等职业学校学籍管理系统学生学籍证明以及本人第二代身份证原件参加比赛（各队的运动员资料集中装袋）。</w:t>
      </w:r>
    </w:p>
    <w:p>
      <w:pPr>
        <w:numPr>
          <w:ilvl w:val="0"/>
          <w:numId w:val="2"/>
        </w:numPr>
        <w:spacing w:line="600" w:lineRule="exact"/>
        <w:rPr>
          <w:rStyle w:val="6"/>
          <w:rFonts w:hint="default" w:ascii="Times New Roman" w:hAnsi="Times New Roman" w:eastAsia="方正黑体_GBK" w:cs="Times New Roman"/>
          <w:sz w:val="32"/>
          <w:szCs w:val="32"/>
        </w:rPr>
      </w:pPr>
      <w:r>
        <w:rPr>
          <w:rStyle w:val="6"/>
          <w:rFonts w:hint="default" w:ascii="Times New Roman" w:hAnsi="Times New Roman" w:eastAsia="方正黑体_GBK" w:cs="Times New Roman"/>
          <w:sz w:val="32"/>
          <w:szCs w:val="32"/>
        </w:rPr>
        <w:t>竞赛办法</w:t>
      </w:r>
    </w:p>
    <w:p>
      <w:pPr>
        <w:spacing w:line="600" w:lineRule="exact"/>
        <w:ind w:firstLine="627" w:firstLineChars="196"/>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（一）根据报名情况确定比赛赛制。</w:t>
      </w:r>
    </w:p>
    <w:p>
      <w:pPr>
        <w:spacing w:line="600" w:lineRule="exact"/>
        <w:ind w:firstLine="627" w:firstLineChars="196"/>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（二）比赛参考执行2017-2020年由中国排球协会和中国老年人体育协会审定的《气排球竞赛规则》。</w:t>
      </w:r>
    </w:p>
    <w:p>
      <w:pPr>
        <w:spacing w:line="600" w:lineRule="exact"/>
        <w:ind w:firstLine="627" w:firstLineChars="196"/>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（三）每场比赛采用三局二胜制，前两局21分，20平后领先2分为胜。第三局为15分，14平后领先2分为胜。</w:t>
      </w:r>
    </w:p>
    <w:p>
      <w:pPr>
        <w:spacing w:line="600" w:lineRule="exact"/>
        <w:ind w:firstLine="627" w:firstLineChars="196"/>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（四）比赛要求各队服装整齐，上衣前后必须有明显号码，场上队长应贴有明显标志，精神面貌好，讲文明、讲礼貌、遵守大会纪律、强调安全，避免意外伤害事故发生。</w:t>
      </w:r>
    </w:p>
    <w:p>
      <w:pPr>
        <w:snapToGrid w:val="0"/>
        <w:spacing w:line="600" w:lineRule="exact"/>
        <w:ind w:firstLine="640" w:firstLineChars="200"/>
        <w:jc w:val="left"/>
        <w:rPr>
          <w:rStyle w:val="6"/>
          <w:rFonts w:hint="default" w:ascii="Times New Roman" w:hAnsi="Times New Roman" w:eastAsia="仿宋" w:cs="Times New Roman"/>
          <w:color w:val="000000"/>
          <w:kern w:val="0"/>
          <w:sz w:val="32"/>
          <w:szCs w:val="32"/>
        </w:rPr>
      </w:pPr>
      <w:r>
        <w:rPr>
          <w:rStyle w:val="6"/>
          <w:rFonts w:hint="default" w:ascii="Times New Roman" w:hAnsi="Times New Roman" w:eastAsia="仿宋" w:cs="Times New Roman"/>
          <w:color w:val="000000"/>
          <w:kern w:val="0"/>
          <w:sz w:val="32"/>
          <w:szCs w:val="32"/>
        </w:rPr>
        <w:t>（五）计分及录取名次方法</w:t>
      </w:r>
    </w:p>
    <w:p>
      <w:pPr>
        <w:snapToGrid w:val="0"/>
        <w:spacing w:line="600" w:lineRule="exact"/>
        <w:ind w:firstLine="640" w:firstLineChars="200"/>
        <w:jc w:val="left"/>
        <w:rPr>
          <w:rStyle w:val="6"/>
          <w:rFonts w:hint="default" w:ascii="Times New Roman" w:hAnsi="Times New Roman" w:eastAsia="仿宋" w:cs="Times New Roman"/>
          <w:color w:val="000000"/>
          <w:sz w:val="32"/>
          <w:szCs w:val="32"/>
        </w:rPr>
      </w:pPr>
      <w:r>
        <w:rPr>
          <w:rStyle w:val="6"/>
          <w:rFonts w:hint="default" w:ascii="Times New Roman" w:hAnsi="Times New Roman" w:eastAsia="仿宋" w:cs="Times New Roman"/>
          <w:color w:val="000000"/>
          <w:sz w:val="32"/>
          <w:szCs w:val="32"/>
        </w:rPr>
        <w:t>1.2</w:t>
      </w:r>
      <w:r>
        <w:rPr>
          <w:rStyle w:val="6"/>
          <w:rFonts w:hint="default" w:ascii="Times New Roman" w:hAnsi="Times New Roman" w:eastAsia="仿宋" w:cs="Times New Roman"/>
          <w:color w:val="000000"/>
          <w:sz w:val="32"/>
          <w:szCs w:val="32"/>
          <w:lang w:val="en-US" w:eastAsia="zh-CN"/>
        </w:rPr>
        <w:t>:</w:t>
      </w:r>
      <w:r>
        <w:rPr>
          <w:rStyle w:val="6"/>
          <w:rFonts w:hint="default" w:ascii="Times New Roman" w:hAnsi="Times New Roman" w:eastAsia="仿宋" w:cs="Times New Roman"/>
          <w:color w:val="000000"/>
          <w:sz w:val="32"/>
          <w:szCs w:val="32"/>
        </w:rPr>
        <w:t>0胜一场得 3分，2</w:t>
      </w:r>
      <w:r>
        <w:rPr>
          <w:rStyle w:val="6"/>
          <w:rFonts w:hint="default" w:ascii="Times New Roman" w:hAnsi="Times New Roman" w:eastAsia="仿宋" w:cs="Times New Roman"/>
          <w:color w:val="000000"/>
          <w:sz w:val="32"/>
          <w:szCs w:val="32"/>
          <w:lang w:val="en-US" w:eastAsia="zh-CN"/>
        </w:rPr>
        <w:t>:</w:t>
      </w:r>
      <w:r>
        <w:rPr>
          <w:rStyle w:val="6"/>
          <w:rFonts w:hint="default" w:ascii="Times New Roman" w:hAnsi="Times New Roman" w:eastAsia="仿宋" w:cs="Times New Roman"/>
          <w:color w:val="000000"/>
          <w:sz w:val="32"/>
          <w:szCs w:val="32"/>
        </w:rPr>
        <w:t>1胜一场得 2分，1</w:t>
      </w:r>
      <w:r>
        <w:rPr>
          <w:rStyle w:val="6"/>
          <w:rFonts w:hint="default" w:ascii="Times New Roman" w:hAnsi="Times New Roman" w:eastAsia="仿宋" w:cs="Times New Roman"/>
          <w:color w:val="000000"/>
          <w:sz w:val="32"/>
          <w:szCs w:val="32"/>
          <w:lang w:val="en-US" w:eastAsia="zh-CN"/>
        </w:rPr>
        <w:t>:</w:t>
      </w:r>
      <w:r>
        <w:rPr>
          <w:rStyle w:val="6"/>
          <w:rFonts w:hint="default" w:ascii="Times New Roman" w:hAnsi="Times New Roman" w:eastAsia="仿宋" w:cs="Times New Roman"/>
          <w:color w:val="000000"/>
          <w:sz w:val="32"/>
          <w:szCs w:val="32"/>
        </w:rPr>
        <w:t>2负一场得1分，0:2得0分，弃权0分并取消之前所有比赛成绩。</w:t>
      </w:r>
    </w:p>
    <w:p>
      <w:pPr>
        <w:snapToGrid w:val="0"/>
        <w:spacing w:line="600" w:lineRule="exact"/>
        <w:ind w:firstLine="640" w:firstLineChars="200"/>
        <w:jc w:val="left"/>
        <w:rPr>
          <w:rStyle w:val="6"/>
          <w:rFonts w:hint="default" w:ascii="Times New Roman" w:hAnsi="Times New Roman" w:eastAsia="仿宋" w:cs="Times New Roman"/>
          <w:sz w:val="32"/>
          <w:szCs w:val="32"/>
        </w:rPr>
      </w:pPr>
      <w:r>
        <w:rPr>
          <w:rStyle w:val="6"/>
          <w:rFonts w:hint="default" w:ascii="Times New Roman" w:hAnsi="Times New Roman" w:eastAsia="仿宋" w:cs="Times New Roman"/>
          <w:color w:val="000000"/>
          <w:sz w:val="32"/>
          <w:szCs w:val="32"/>
        </w:rPr>
        <w:t xml:space="preserve">2.胜场多者名次列前；积分多者名次列前；如遇两队或两队以上积分相等：则按胜场多者名次列前；若相同则采用比较 C 值和 Z 值办法决定名次；如两个队 Z 值仍相等，则按他们之间胜负来决定名次，无胜负关系抽签决定名次。 </w:t>
      </w:r>
    </w:p>
    <w:p>
      <w:pPr>
        <w:spacing w:line="600" w:lineRule="exact"/>
        <w:ind w:firstLine="627" w:firstLineChars="196"/>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3.比赛男子组网高2.1米，女子组网高1.9米，场地</w:t>
      </w:r>
      <w:r>
        <w:rPr>
          <w:rStyle w:val="6"/>
          <w:rFonts w:hint="default" w:ascii="Times New Roman" w:hAnsi="Times New Roman" w:eastAsia="仿宋" w:cs="Times New Roman"/>
          <w:sz w:val="32"/>
          <w:szCs w:val="32"/>
          <w:lang w:eastAsia="zh-CN"/>
        </w:rPr>
        <w:t>是</w:t>
      </w:r>
      <w:r>
        <w:rPr>
          <w:rStyle w:val="6"/>
          <w:rFonts w:hint="default" w:ascii="Times New Roman" w:hAnsi="Times New Roman" w:eastAsia="仿宋" w:cs="Times New Roman"/>
          <w:sz w:val="32"/>
          <w:szCs w:val="32"/>
        </w:rPr>
        <w:t>12×6米，比赛用球</w:t>
      </w:r>
      <w:r>
        <w:rPr>
          <w:rStyle w:val="6"/>
          <w:rFonts w:hint="default" w:ascii="Times New Roman" w:hAnsi="Times New Roman" w:eastAsia="仿宋" w:cs="Times New Roman"/>
          <w:sz w:val="32"/>
          <w:szCs w:val="32"/>
          <w:lang w:eastAsia="zh-CN"/>
        </w:rPr>
        <w:t>为</w:t>
      </w:r>
      <w:r>
        <w:rPr>
          <w:rStyle w:val="6"/>
          <w:rFonts w:hint="default" w:ascii="Times New Roman" w:hAnsi="Times New Roman" w:eastAsia="仿宋" w:cs="Times New Roman"/>
          <w:sz w:val="32"/>
          <w:szCs w:val="32"/>
        </w:rPr>
        <w:t>“金宝路”7006气排球。</w:t>
      </w:r>
    </w:p>
    <w:p>
      <w:pPr>
        <w:numPr>
          <w:ilvl w:val="0"/>
          <w:numId w:val="2"/>
        </w:numPr>
        <w:spacing w:line="600" w:lineRule="exact"/>
        <w:rPr>
          <w:rStyle w:val="6"/>
          <w:rFonts w:hint="default" w:ascii="Times New Roman" w:hAnsi="Times New Roman" w:eastAsia="方正黑体_GBK" w:cs="Times New Roman"/>
          <w:sz w:val="32"/>
          <w:szCs w:val="32"/>
        </w:rPr>
      </w:pPr>
      <w:r>
        <w:rPr>
          <w:rStyle w:val="6"/>
          <w:rFonts w:hint="default" w:ascii="Times New Roman" w:hAnsi="Times New Roman" w:eastAsia="方正黑体_GBK" w:cs="Times New Roman"/>
          <w:sz w:val="32"/>
          <w:szCs w:val="32"/>
        </w:rPr>
        <w:t>录取名次与奖励</w:t>
      </w:r>
    </w:p>
    <w:p>
      <w:pPr>
        <w:widowControl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（一）获得男、女前十六名的代表队，其中1-3名颁发“一等奖”奖牌，4-8名颁发“二等奖”奖牌，9-16名颁发“三等奖”奖牌，运动员颁发证书。前三名颁发金、银、铜牌。</w:t>
      </w:r>
    </w:p>
    <w:p>
      <w:pPr>
        <w:widowControl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（二）按6:1的比例评选体育道德风尚奖集体和个人，集体颁发奖牌，个人颁发奖证。</w:t>
      </w:r>
    </w:p>
    <w:p>
      <w:pPr>
        <w:widowControl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（三）按5:1的比例评选优秀裁判员，颁发奖证；前16名代表队教练员，无违规违纪行为评为优秀教练员，颁发奖证。</w:t>
      </w:r>
    </w:p>
    <w:p>
      <w:pPr>
        <w:widowControl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（四）优秀工作者和单位：对在比赛组织过程中做出突出贡献的个人和集体在</w:t>
      </w:r>
      <w:r>
        <w:rPr>
          <w:rFonts w:hint="eastAsia" w:ascii="Times New Roman" w:hAnsi="Times New Roman" w:eastAsia="方正仿宋_GBK" w:cs="Times New Roman"/>
          <w:color w:val="000000"/>
          <w:sz w:val="32"/>
          <w:szCs w:val="32"/>
          <w:lang w:eastAsia="zh-CN"/>
        </w:rPr>
        <w:t>总结时</w:t>
      </w:r>
      <w:r>
        <w:rPr>
          <w:rFonts w:hint="default" w:ascii="Times New Roman" w:hAnsi="Times New Roman" w:eastAsia="方正仿宋_GBK" w:cs="Times New Roman"/>
          <w:color w:val="000000"/>
          <w:sz w:val="32"/>
          <w:szCs w:val="32"/>
        </w:rPr>
        <w:t>进行表彰。</w:t>
      </w:r>
    </w:p>
    <w:p>
      <w:pPr>
        <w:numPr>
          <w:ilvl w:val="0"/>
          <w:numId w:val="2"/>
        </w:numPr>
        <w:spacing w:line="600" w:lineRule="exact"/>
        <w:rPr>
          <w:rStyle w:val="6"/>
          <w:rFonts w:hint="default" w:ascii="Times New Roman" w:hAnsi="Times New Roman" w:eastAsia="方正黑体_GBK" w:cs="Times New Roman"/>
          <w:sz w:val="32"/>
          <w:szCs w:val="32"/>
        </w:rPr>
      </w:pPr>
      <w:r>
        <w:rPr>
          <w:rStyle w:val="6"/>
          <w:rFonts w:hint="default" w:ascii="Times New Roman" w:hAnsi="Times New Roman" w:eastAsia="方正黑体_GBK" w:cs="Times New Roman"/>
          <w:sz w:val="32"/>
          <w:szCs w:val="32"/>
        </w:rPr>
        <w:t>报名和报到</w:t>
      </w:r>
    </w:p>
    <w:p>
      <w:pPr>
        <w:spacing w:line="600" w:lineRule="exact"/>
        <w:ind w:firstLine="643" w:firstLineChars="200"/>
        <w:rPr>
          <w:rStyle w:val="6"/>
          <w:rFonts w:hint="default" w:ascii="Times New Roman" w:hAnsi="Times New Roman" w:eastAsia="仿宋" w:cs="Times New Roman"/>
          <w:b/>
          <w:sz w:val="32"/>
          <w:szCs w:val="32"/>
        </w:rPr>
      </w:pPr>
      <w:r>
        <w:rPr>
          <w:rStyle w:val="6"/>
          <w:rFonts w:hint="default" w:ascii="Times New Roman" w:hAnsi="Times New Roman" w:eastAsia="仿宋" w:cs="Times New Roman"/>
          <w:b/>
          <w:sz w:val="32"/>
          <w:szCs w:val="32"/>
        </w:rPr>
        <w:t>（一）报名</w:t>
      </w:r>
    </w:p>
    <w:p>
      <w:pPr>
        <w:keepNext w:val="0"/>
        <w:keepLines w:val="0"/>
        <w:pageBreakBefore w:val="0"/>
        <w:widowControl/>
        <w:kinsoku/>
        <w:wordWrap w:val="0"/>
        <w:overflowPunct/>
        <w:topLinePunct w:val="0"/>
        <w:autoSpaceDE/>
        <w:autoSpaceDN/>
        <w:bidi w:val="0"/>
        <w:adjustRightInd/>
        <w:snapToGrid/>
        <w:spacing w:line="600" w:lineRule="exact"/>
        <w:ind w:left="69" w:leftChars="33" w:firstLine="640" w:firstLineChars="200"/>
        <w:textAlignment w:val="baseline"/>
        <w:rPr>
          <w:rStyle w:val="6"/>
          <w:rFonts w:hint="default" w:ascii="Times New Roman" w:hAnsi="Times New Roman" w:eastAsia="仿宋" w:cs="Times New Roman"/>
          <w:kern w:val="0"/>
          <w:sz w:val="32"/>
          <w:szCs w:val="32"/>
        </w:rPr>
      </w:pPr>
      <w:r>
        <w:rPr>
          <w:rStyle w:val="6"/>
          <w:rFonts w:hint="default" w:ascii="Times New Roman" w:hAnsi="Times New Roman" w:eastAsia="仿宋" w:cs="Times New Roman"/>
          <w:sz w:val="32"/>
          <w:szCs w:val="32"/>
        </w:rPr>
        <w:t>1.各参加单位报名表于2024年5月5日前发电子邮件到1332706929@qq.com</w:t>
      </w:r>
      <w:r>
        <w:rPr>
          <w:rStyle w:val="6"/>
          <w:rFonts w:hint="eastAsia" w:ascii="Times New Roman" w:hAnsi="Times New Roman" w:eastAsia="仿宋" w:cs="Times New Roman"/>
          <w:sz w:val="32"/>
          <w:szCs w:val="32"/>
          <w:lang w:eastAsia="zh-CN"/>
        </w:rPr>
        <w:t>，</w:t>
      </w:r>
      <w:r>
        <w:rPr>
          <w:rStyle w:val="6"/>
          <w:rFonts w:hint="default" w:ascii="Times New Roman" w:hAnsi="Times New Roman" w:eastAsia="仿宋" w:cs="Times New Roman"/>
          <w:sz w:val="32"/>
          <w:szCs w:val="32"/>
        </w:rPr>
        <w:t>并电话确认</w:t>
      </w:r>
      <w:r>
        <w:rPr>
          <w:rStyle w:val="6"/>
          <w:rFonts w:hint="eastAsia" w:ascii="Times New Roman" w:hAnsi="Times New Roman" w:eastAsia="仿宋" w:cs="Times New Roman"/>
          <w:sz w:val="32"/>
          <w:szCs w:val="32"/>
          <w:lang w:eastAsia="zh-CN"/>
        </w:rPr>
        <w:t>，</w:t>
      </w:r>
      <w:r>
        <w:rPr>
          <w:rStyle w:val="6"/>
          <w:rFonts w:hint="default" w:ascii="Times New Roman" w:hAnsi="Times New Roman" w:eastAsia="仿宋" w:cs="Times New Roman"/>
          <w:sz w:val="32"/>
          <w:szCs w:val="32"/>
        </w:rPr>
        <w:t>联系人：谢淋</w:t>
      </w:r>
      <w:r>
        <w:rPr>
          <w:rStyle w:val="6"/>
          <w:rFonts w:hint="eastAsia" w:ascii="Times New Roman" w:hAnsi="Times New Roman" w:eastAsia="仿宋" w:cs="Times New Roman"/>
          <w:sz w:val="32"/>
          <w:szCs w:val="32"/>
          <w:lang w:eastAsia="zh-CN"/>
        </w:rPr>
        <w:t>，联系电话：</w:t>
      </w:r>
      <w:r>
        <w:rPr>
          <w:rStyle w:val="6"/>
          <w:rFonts w:hint="default" w:ascii="Times New Roman" w:hAnsi="Times New Roman" w:eastAsia="仿宋" w:cs="Times New Roman"/>
          <w:sz w:val="32"/>
          <w:szCs w:val="32"/>
        </w:rPr>
        <w:t>19115153456</w:t>
      </w:r>
      <w:r>
        <w:rPr>
          <w:rStyle w:val="6"/>
          <w:rFonts w:hint="eastAsia" w:ascii="Times New Roman" w:hAnsi="Times New Roman" w:eastAsia="仿宋" w:cs="Times New Roman"/>
          <w:sz w:val="32"/>
          <w:szCs w:val="32"/>
          <w:lang w:eastAsia="zh-CN"/>
        </w:rPr>
        <w:t>。</w:t>
      </w:r>
      <w:r>
        <w:rPr>
          <w:rStyle w:val="6"/>
          <w:rFonts w:hint="default" w:ascii="Times New Roman" w:hAnsi="Times New Roman" w:eastAsia="仿宋" w:cs="Times New Roman"/>
          <w:sz w:val="32"/>
          <w:szCs w:val="32"/>
        </w:rPr>
        <w:t>逾期报名视为弃权，</w:t>
      </w:r>
      <w:r>
        <w:rPr>
          <w:rStyle w:val="6"/>
          <w:rFonts w:hint="default" w:ascii="Times New Roman" w:hAnsi="Times New Roman" w:eastAsia="仿宋" w:cs="Times New Roman"/>
          <w:kern w:val="0"/>
          <w:sz w:val="32"/>
          <w:szCs w:val="32"/>
        </w:rPr>
        <w:t>一经报名不得更改。</w:t>
      </w:r>
    </w:p>
    <w:p>
      <w:pPr>
        <w:spacing w:line="600" w:lineRule="exact"/>
        <w:ind w:left="69" w:leftChars="33" w:firstLine="640" w:firstLineChars="200"/>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2.</w:t>
      </w:r>
      <w:r>
        <w:rPr>
          <w:rStyle w:val="6"/>
          <w:rFonts w:hint="default" w:ascii="Times New Roman" w:hAnsi="Times New Roman" w:eastAsia="仿宋" w:cs="Times New Roman"/>
          <w:color w:val="000000"/>
          <w:sz w:val="32"/>
          <w:szCs w:val="32"/>
        </w:rPr>
        <w:t>各参赛单位报随队裁判员1-2名（姓名、性别、联系方式，三级以上裁判员或上届执裁的均可）并根据实际情况由体协抽选，裁判员不按时参加学习，工作不到位者不予退还该队保证金，裁判员不得兼任领队、教练员。比赛期间各单位裁判员交通费、食宿费回原单位报销。</w:t>
      </w:r>
    </w:p>
    <w:p>
      <w:pPr>
        <w:spacing w:line="600" w:lineRule="exact"/>
        <w:ind w:left="643"/>
        <w:rPr>
          <w:rStyle w:val="6"/>
          <w:rFonts w:hint="default" w:ascii="Times New Roman" w:hAnsi="Times New Roman" w:eastAsia="仿宋" w:cs="Times New Roman"/>
          <w:b/>
          <w:sz w:val="32"/>
          <w:szCs w:val="32"/>
        </w:rPr>
      </w:pPr>
      <w:r>
        <w:rPr>
          <w:rStyle w:val="6"/>
          <w:rFonts w:hint="default" w:ascii="Times New Roman" w:hAnsi="Times New Roman" w:eastAsia="仿宋" w:cs="Times New Roman"/>
          <w:b/>
          <w:sz w:val="32"/>
          <w:szCs w:val="32"/>
        </w:rPr>
        <w:t>（二）报到</w:t>
      </w:r>
    </w:p>
    <w:p>
      <w:pPr>
        <w:spacing w:line="600" w:lineRule="exact"/>
        <w:ind w:firstLine="660"/>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1.裁判员于2024年5月16日下午</w:t>
      </w:r>
      <w:r>
        <w:rPr>
          <w:rStyle w:val="6"/>
          <w:rFonts w:hint="eastAsia" w:ascii="Times New Roman" w:hAnsi="Times New Roman" w:eastAsia="仿宋" w:cs="Times New Roman"/>
          <w:sz w:val="32"/>
          <w:szCs w:val="32"/>
          <w:lang w:val="en-US" w:eastAsia="zh-CN"/>
        </w:rPr>
        <w:t>15</w:t>
      </w:r>
      <w:r>
        <w:rPr>
          <w:rStyle w:val="6"/>
          <w:rFonts w:hint="default" w:ascii="Times New Roman" w:hAnsi="Times New Roman" w:eastAsia="仿宋" w:cs="Times New Roman"/>
          <w:sz w:val="32"/>
          <w:szCs w:val="32"/>
        </w:rPr>
        <w:t>点前到城口职教中心报到，下午</w:t>
      </w:r>
      <w:r>
        <w:rPr>
          <w:rStyle w:val="6"/>
          <w:rFonts w:hint="eastAsia" w:ascii="Times New Roman" w:hAnsi="Times New Roman" w:eastAsia="仿宋" w:cs="Times New Roman"/>
          <w:sz w:val="32"/>
          <w:szCs w:val="32"/>
          <w:lang w:val="en-US" w:eastAsia="zh-CN"/>
        </w:rPr>
        <w:t>15</w:t>
      </w:r>
      <w:r>
        <w:rPr>
          <w:rStyle w:val="6"/>
          <w:rFonts w:hint="default" w:ascii="Times New Roman" w:hAnsi="Times New Roman" w:eastAsia="仿宋" w:cs="Times New Roman"/>
          <w:sz w:val="32"/>
          <w:szCs w:val="32"/>
        </w:rPr>
        <w:t>:30集中学习培训。本次比赛抽调的裁判员必须是参加过气排球裁判员培训并取得相应等级证书，裁判员必须按时参加培训，否则不予安排执裁。</w:t>
      </w:r>
    </w:p>
    <w:p>
      <w:pPr>
        <w:spacing w:line="600" w:lineRule="exact"/>
        <w:ind w:firstLine="660"/>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2.各参赛单位于2024年5月16日下午</w:t>
      </w:r>
      <w:r>
        <w:rPr>
          <w:rStyle w:val="6"/>
          <w:rFonts w:hint="eastAsia" w:ascii="Times New Roman" w:hAnsi="Times New Roman" w:eastAsia="仿宋" w:cs="Times New Roman"/>
          <w:sz w:val="32"/>
          <w:szCs w:val="32"/>
          <w:lang w:val="en-US" w:eastAsia="zh-CN"/>
        </w:rPr>
        <w:t>16</w:t>
      </w:r>
      <w:r>
        <w:rPr>
          <w:rStyle w:val="6"/>
          <w:rFonts w:hint="default" w:ascii="Times New Roman" w:hAnsi="Times New Roman" w:eastAsia="仿宋" w:cs="Times New Roman"/>
          <w:sz w:val="32"/>
          <w:szCs w:val="32"/>
        </w:rPr>
        <w:t>点前到城口职教中心阶梯教室报到。下午</w:t>
      </w:r>
      <w:r>
        <w:rPr>
          <w:rStyle w:val="6"/>
          <w:rFonts w:hint="eastAsia" w:ascii="Times New Roman" w:hAnsi="Times New Roman" w:eastAsia="仿宋" w:cs="Times New Roman"/>
          <w:sz w:val="32"/>
          <w:szCs w:val="32"/>
          <w:lang w:val="en-US" w:eastAsia="zh-CN"/>
        </w:rPr>
        <w:t>16</w:t>
      </w:r>
      <w:r>
        <w:rPr>
          <w:rStyle w:val="6"/>
          <w:rFonts w:hint="default" w:ascii="Times New Roman" w:hAnsi="Times New Roman" w:eastAsia="仿宋" w:cs="Times New Roman"/>
          <w:sz w:val="32"/>
          <w:szCs w:val="32"/>
        </w:rPr>
        <w:t>:30召开领队、教练员、裁判员联席会议。请各参赛单位领队、教练员、裁判员准时到会。</w:t>
      </w:r>
    </w:p>
    <w:p>
      <w:pPr>
        <w:spacing w:line="600" w:lineRule="exact"/>
        <w:ind w:left="69" w:leftChars="33" w:firstLine="640" w:firstLineChars="200"/>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3.各参加单位必须对运动员的健康状况负责，必须组织参赛运动员进行体检，并对参赛运动员购买人身意外伤害保险，并出具保单。</w:t>
      </w:r>
    </w:p>
    <w:p>
      <w:pPr>
        <w:spacing w:line="600" w:lineRule="exact"/>
        <w:ind w:left="69" w:leftChars="33" w:firstLine="640" w:firstLineChars="200"/>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4.报到时，各参赛单位应交各参赛单位安全预案、全体参赛运动员打印的重庆市中等职业学校学籍管理系统学生学籍证明（加盖单位公章）、本人第二代身份证原件、报名表原件（加盖单位公章、主管校长签字）（附件1）、参赛免责声明（附件</w:t>
      </w:r>
      <w:r>
        <w:rPr>
          <w:rStyle w:val="6"/>
          <w:rFonts w:hint="default" w:ascii="Times New Roman" w:hAnsi="Times New Roman" w:eastAsia="仿宋" w:cs="Times New Roman"/>
          <w:b w:val="0"/>
          <w:bCs w:val="0"/>
          <w:sz w:val="32"/>
          <w:szCs w:val="32"/>
        </w:rPr>
        <w:t>2）</w:t>
      </w:r>
      <w:r>
        <w:rPr>
          <w:rStyle w:val="6"/>
          <w:rFonts w:hint="default" w:ascii="Times New Roman" w:hAnsi="Times New Roman" w:eastAsia="仿宋" w:cs="Times New Roman"/>
          <w:sz w:val="32"/>
          <w:szCs w:val="32"/>
        </w:rPr>
        <w:t>，</w:t>
      </w:r>
      <w:r>
        <w:rPr>
          <w:rStyle w:val="6"/>
          <w:rFonts w:hint="default" w:ascii="Times New Roman" w:hAnsi="Times New Roman" w:eastAsia="仿宋" w:cs="Times New Roman"/>
          <w:b/>
          <w:bCs/>
          <w:sz w:val="32"/>
          <w:szCs w:val="32"/>
        </w:rPr>
        <w:t>以上资料用文件袋以学校为单位装好，并在文件袋封面上写上学校名称及领队人员及联系方式，报到时交报到处。</w:t>
      </w:r>
    </w:p>
    <w:p>
      <w:pPr>
        <w:numPr>
          <w:ilvl w:val="0"/>
          <w:numId w:val="2"/>
        </w:numPr>
        <w:spacing w:line="600" w:lineRule="exact"/>
        <w:rPr>
          <w:rStyle w:val="6"/>
          <w:rFonts w:hint="default" w:ascii="Times New Roman" w:hAnsi="Times New Roman" w:eastAsia="方正黑体_GBK" w:cs="Times New Roman"/>
          <w:sz w:val="32"/>
          <w:szCs w:val="32"/>
        </w:rPr>
      </w:pPr>
      <w:r>
        <w:rPr>
          <w:rStyle w:val="6"/>
          <w:rFonts w:hint="default" w:ascii="Times New Roman" w:hAnsi="Times New Roman" w:eastAsia="方正黑体_GBK" w:cs="Times New Roman"/>
          <w:sz w:val="32"/>
          <w:szCs w:val="32"/>
        </w:rPr>
        <w:t>仲裁、裁判</w:t>
      </w:r>
    </w:p>
    <w:p>
      <w:pPr>
        <w:tabs>
          <w:tab w:val="center" w:pos="4153"/>
        </w:tabs>
        <w:spacing w:line="600" w:lineRule="exact"/>
        <w:ind w:firstLine="640" w:firstLineChars="200"/>
        <w:rPr>
          <w:rStyle w:val="6"/>
          <w:rFonts w:hint="default" w:ascii="Times New Roman" w:hAnsi="Times New Roman" w:eastAsia="仿宋" w:cs="Times New Roman"/>
          <w:sz w:val="32"/>
          <w:szCs w:val="32"/>
        </w:rPr>
      </w:pPr>
      <w:r>
        <w:rPr>
          <w:rStyle w:val="6"/>
          <w:rFonts w:hint="default" w:ascii="Times New Roman" w:hAnsi="Times New Roman" w:eastAsia="仿宋" w:cs="Times New Roman"/>
          <w:color w:val="000000"/>
          <w:sz w:val="32"/>
          <w:szCs w:val="32"/>
        </w:rPr>
        <w:t>1.</w:t>
      </w:r>
      <w:r>
        <w:rPr>
          <w:rStyle w:val="6"/>
          <w:rFonts w:hint="default" w:ascii="Times New Roman" w:hAnsi="Times New Roman" w:eastAsia="仿宋" w:cs="Times New Roman"/>
          <w:sz w:val="32"/>
          <w:szCs w:val="32"/>
        </w:rPr>
        <w:t>仲裁、裁判长和技术官员由主办单位选派，人员组成和职责范围按《仲裁委员会条例》规定执行;</w:t>
      </w:r>
    </w:p>
    <w:p>
      <w:pPr>
        <w:spacing w:line="600" w:lineRule="exact"/>
        <w:ind w:firstLine="640" w:firstLineChars="200"/>
        <w:rPr>
          <w:rStyle w:val="6"/>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2.裁判员由主办单位</w:t>
      </w:r>
      <w:r>
        <w:rPr>
          <w:rStyle w:val="6"/>
          <w:rFonts w:hint="eastAsia" w:ascii="Times New Roman" w:hAnsi="Times New Roman" w:eastAsia="仿宋" w:cs="Times New Roman"/>
          <w:sz w:val="32"/>
          <w:szCs w:val="32"/>
          <w:lang w:eastAsia="zh-CN"/>
        </w:rPr>
        <w:t>和承办单位</w:t>
      </w:r>
      <w:r>
        <w:rPr>
          <w:rStyle w:val="6"/>
          <w:rFonts w:hint="default" w:ascii="Times New Roman" w:hAnsi="Times New Roman" w:eastAsia="仿宋" w:cs="Times New Roman"/>
          <w:sz w:val="32"/>
          <w:szCs w:val="32"/>
        </w:rPr>
        <w:t>协商选调。</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十、安全要求</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代表队一定要坚持将广大师生生命安全和身体健康放在首位，做好参赛队员健康台账，做好健康监测，身体异常的队员不得参赛，把健康教育、安全教育和体育教育结合起来，做好各代表队的组织管理工作。</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（二）承办单位和各代表队要制定应急预案，加强应急演练，审慎稳妥组织和参加赛事活动。</w:t>
      </w:r>
    </w:p>
    <w:p>
      <w:pPr>
        <w:widowControl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十一、其他</w:t>
      </w:r>
    </w:p>
    <w:p>
      <w:pPr>
        <w:widowControl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（一）参赛队员食宿自理，差旅费用按照相关要求回原单位报销，学生食宿费标准参照标准为每人每天200元。</w:t>
      </w:r>
    </w:p>
    <w:p>
      <w:pPr>
        <w:widowControl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为加强体育竞赛管理，杜绝学校体育竞赛中的违纪现象，真正做到公平竞争，确保比赛顺利进行，各参赛队报到时须缴纳“保证金”1000元。比赛期间未违反《重庆市学生体育竞赛纪律处罚规定（试行）》的运动队，“保证金”如数退还。</w:t>
      </w:r>
    </w:p>
    <w:p>
      <w:pPr>
        <w:widowControl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（三）本《规程》的解释权、修改权属主办单位。</w:t>
      </w:r>
    </w:p>
    <w:p>
      <w:pPr>
        <w:widowControl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（四）未尽事宜，另行通知。</w:t>
      </w:r>
    </w:p>
    <w:p>
      <w:pPr>
        <w:widowControl w:val="0"/>
        <w:spacing w:line="600" w:lineRule="exact"/>
        <w:ind w:firstLine="640" w:firstLineChars="200"/>
        <w:textAlignment w:val="auto"/>
        <w:rPr>
          <w:rFonts w:hint="default" w:ascii="Times New Roman" w:hAnsi="Times New Roman" w:eastAsia="方正仿宋_GBK" w:cs="Times New Roman"/>
          <w:sz w:val="32"/>
          <w:szCs w:val="32"/>
        </w:rPr>
      </w:pPr>
    </w:p>
    <w:p>
      <w:pPr>
        <w:widowControl w:val="0"/>
        <w:spacing w:line="600" w:lineRule="exact"/>
        <w:ind w:firstLine="640" w:firstLineChars="200"/>
        <w:textAlignment w:val="auto"/>
        <w:rPr>
          <w:rFonts w:hint="default" w:ascii="Times New Roman" w:hAnsi="Times New Roman" w:eastAsia="方正仿宋_GBK" w:cs="Times New Roman"/>
          <w:sz w:val="32"/>
          <w:szCs w:val="32"/>
        </w:rPr>
      </w:pPr>
    </w:p>
    <w:p>
      <w:pPr>
        <w:widowControl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附件：1.重庆市中职学校第四届学生气排球比赛报名表</w:t>
      </w:r>
    </w:p>
    <w:p>
      <w:pPr>
        <w:keepNext w:val="0"/>
        <w:keepLines w:val="0"/>
        <w:pageBreakBefore w:val="0"/>
        <w:widowControl w:val="0"/>
        <w:kinsoku/>
        <w:wordWrap/>
        <w:overflowPunct/>
        <w:topLinePunct w:val="0"/>
        <w:autoSpaceDE/>
        <w:autoSpaceDN/>
        <w:bidi w:val="0"/>
        <w:adjustRightInd/>
        <w:snapToGrid/>
        <w:spacing w:line="600" w:lineRule="exact"/>
        <w:ind w:left="1917" w:leftChars="608" w:hanging="640" w:hanging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  2.重庆市中职学校第四届学生气排球比赛参赛免责声明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280" w:firstLineChars="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3.运动队（员）资格审查及赛风赛纪</w:t>
      </w:r>
      <w:r>
        <w:rPr>
          <w:rFonts w:hint="eastAsia" w:ascii="Times New Roman" w:hAnsi="Times New Roman" w:eastAsia="方正仿宋_GBK" w:cs="Times New Roman"/>
          <w:sz w:val="32"/>
          <w:szCs w:val="32"/>
          <w:lang w:eastAsia="zh-CN"/>
        </w:rPr>
        <w:t>承诺</w:t>
      </w:r>
      <w:r>
        <w:rPr>
          <w:rFonts w:hint="default" w:ascii="Times New Roman" w:hAnsi="Times New Roman" w:eastAsia="方正仿宋_GBK" w:cs="Times New Roman"/>
          <w:sz w:val="32"/>
          <w:szCs w:val="32"/>
        </w:rPr>
        <w:t>书</w:t>
      </w:r>
    </w:p>
    <w:p>
      <w:pPr>
        <w:widowControl w:val="0"/>
        <w:spacing w:line="600" w:lineRule="exact"/>
        <w:ind w:firstLine="1760" w:firstLineChars="550"/>
        <w:textAlignment w:val="auto"/>
        <w:rPr>
          <w:rFonts w:hint="default" w:ascii="Times New Roman" w:hAnsi="Times New Roman" w:eastAsia="方正仿宋_GBK" w:cs="Times New Roman"/>
          <w:sz w:val="32"/>
          <w:szCs w:val="32"/>
        </w:rPr>
      </w:pPr>
    </w:p>
    <w:p>
      <w:pPr>
        <w:widowControl w:val="0"/>
        <w:spacing w:line="480" w:lineRule="exact"/>
        <w:jc w:val="left"/>
        <w:textAlignment w:val="auto"/>
        <w:rPr>
          <w:rFonts w:hint="default" w:ascii="Times New Roman" w:hAnsi="Times New Roman" w:eastAsia="方正仿宋_GBK" w:cs="Times New Roman"/>
          <w:color w:val="000000"/>
          <w:sz w:val="32"/>
          <w:szCs w:val="32"/>
        </w:rPr>
      </w:pPr>
    </w:p>
    <w:p>
      <w:pPr>
        <w:widowControl w:val="0"/>
        <w:spacing w:line="480" w:lineRule="exact"/>
        <w:jc w:val="left"/>
        <w:textAlignment w:val="auto"/>
        <w:rPr>
          <w:rFonts w:hint="default" w:ascii="Times New Roman" w:hAnsi="Times New Roman" w:eastAsia="方正仿宋_GBK" w:cs="Times New Roman"/>
          <w:color w:val="000000"/>
          <w:sz w:val="32"/>
          <w:szCs w:val="32"/>
        </w:rPr>
      </w:pPr>
    </w:p>
    <w:p>
      <w:pPr>
        <w:widowControl w:val="0"/>
        <w:spacing w:line="480"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br w:type="page"/>
      </w:r>
      <w:r>
        <w:rPr>
          <w:rFonts w:hint="default" w:ascii="Times New Roman" w:hAnsi="Times New Roman" w:eastAsia="方正仿宋_GBK" w:cs="Times New Roman"/>
          <w:color w:val="000000"/>
          <w:sz w:val="32"/>
          <w:szCs w:val="32"/>
        </w:rPr>
        <w:t>附件1</w:t>
      </w:r>
    </w:p>
    <w:p>
      <w:pPr>
        <w:widowControl w:val="0"/>
        <w:spacing w:after="100" w:afterAutospacing="1" w:line="480" w:lineRule="exact"/>
        <w:jc w:val="center"/>
        <w:textAlignment w:val="auto"/>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重庆市中职学校第四届学生气排球比赛报名表</w:t>
      </w:r>
    </w:p>
    <w:p>
      <w:pPr>
        <w:widowControl w:val="0"/>
        <w:spacing w:after="100" w:afterAutospacing="1" w:line="480" w:lineRule="exact"/>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参赛单位（盖章）：</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 xml:space="preserve">   参赛组别：</w:t>
      </w:r>
    </w:p>
    <w:tbl>
      <w:tblPr>
        <w:tblStyle w:val="4"/>
        <w:tblW w:w="4998" w:type="pct"/>
        <w:jc w:val="center"/>
        <w:tblLayout w:type="autofit"/>
        <w:tblCellMar>
          <w:top w:w="0" w:type="dxa"/>
          <w:left w:w="108" w:type="dxa"/>
          <w:bottom w:w="0" w:type="dxa"/>
          <w:right w:w="108" w:type="dxa"/>
        </w:tblCellMar>
      </w:tblPr>
      <w:tblGrid>
        <w:gridCol w:w="1190"/>
        <w:gridCol w:w="2084"/>
        <w:gridCol w:w="1338"/>
        <w:gridCol w:w="1935"/>
        <w:gridCol w:w="2679"/>
      </w:tblGrid>
      <w:tr>
        <w:tblPrEx>
          <w:tblCellMar>
            <w:top w:w="0" w:type="dxa"/>
            <w:left w:w="108" w:type="dxa"/>
            <w:bottom w:w="0" w:type="dxa"/>
            <w:right w:w="108" w:type="dxa"/>
          </w:tblCellMar>
        </w:tblPrEx>
        <w:trPr>
          <w:trHeight w:val="567" w:hRule="atLeast"/>
          <w:jc w:val="center"/>
        </w:trPr>
        <w:tc>
          <w:tcPr>
            <w:tcW w:w="64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auto"/>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序号</w:t>
            </w:r>
          </w:p>
        </w:tc>
        <w:tc>
          <w:tcPr>
            <w:tcW w:w="1129" w:type="pct"/>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身份</w:t>
            </w:r>
          </w:p>
        </w:tc>
        <w:tc>
          <w:tcPr>
            <w:tcW w:w="725" w:type="pct"/>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姓名</w:t>
            </w:r>
          </w:p>
        </w:tc>
        <w:tc>
          <w:tcPr>
            <w:tcW w:w="1048" w:type="pct"/>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班级</w:t>
            </w:r>
          </w:p>
        </w:tc>
        <w:tc>
          <w:tcPr>
            <w:tcW w:w="1451" w:type="pct"/>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学籍号（电话）</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领队</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教练</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随队裁判员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4</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5</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7</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8</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9</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11</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12</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13</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14</w:t>
            </w:r>
          </w:p>
        </w:tc>
        <w:tc>
          <w:tcPr>
            <w:tcW w:w="1129"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67" w:hRule="atLeast"/>
          <w:jc w:val="center"/>
        </w:trPr>
        <w:tc>
          <w:tcPr>
            <w:tcW w:w="645" w:type="pct"/>
            <w:tcBorders>
              <w:top w:val="nil"/>
              <w:left w:val="single" w:color="000000" w:sz="8" w:space="0"/>
              <w:bottom w:val="single" w:color="auto"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15</w:t>
            </w:r>
          </w:p>
        </w:tc>
        <w:tc>
          <w:tcPr>
            <w:tcW w:w="1129" w:type="pct"/>
            <w:tcBorders>
              <w:top w:val="nil"/>
              <w:left w:val="nil"/>
              <w:bottom w:val="single" w:color="auto"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运动员</w:t>
            </w:r>
          </w:p>
        </w:tc>
        <w:tc>
          <w:tcPr>
            <w:tcW w:w="725" w:type="pct"/>
            <w:tcBorders>
              <w:top w:val="nil"/>
              <w:left w:val="nil"/>
              <w:bottom w:val="single" w:color="auto"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w:t>
            </w:r>
          </w:p>
        </w:tc>
        <w:tc>
          <w:tcPr>
            <w:tcW w:w="1048" w:type="pct"/>
            <w:tcBorders>
              <w:top w:val="nil"/>
              <w:left w:val="nil"/>
              <w:bottom w:val="single" w:color="auto"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51" w:type="pct"/>
            <w:tcBorders>
              <w:top w:val="nil"/>
              <w:left w:val="nil"/>
              <w:bottom w:val="single" w:color="auto"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bl>
    <w:p>
      <w:pPr>
        <w:widowControl w:val="0"/>
        <w:spacing w:line="320" w:lineRule="exact"/>
        <w:jc w:val="both"/>
        <w:textAlignment w:val="auto"/>
        <w:rPr>
          <w:rFonts w:hint="default" w:ascii="Times New Roman" w:hAnsi="Times New Roman" w:eastAsia="方正仿宋_GBK" w:cs="Times New Roman"/>
          <w:color w:val="000000"/>
          <w:sz w:val="24"/>
          <w:szCs w:val="21"/>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 xml:space="preserve">说明：1.领队、教练、随队裁判填电话号码。2.运动员填写学籍号。3. </w:t>
      </w:r>
      <w:r>
        <w:rPr>
          <w:rFonts w:hint="default" w:ascii="Times New Roman" w:hAnsi="Times New Roman" w:eastAsia="方正仿宋_GBK" w:cs="Times New Roman"/>
          <w:color w:val="000000"/>
          <w:sz w:val="24"/>
          <w:szCs w:val="21"/>
        </w:rPr>
        <w:t>各参加单位报名表于2024年5月5日前发电子邮件到（1332706929</w:t>
      </w:r>
      <w:r>
        <w:rPr>
          <w:rFonts w:hint="default" w:ascii="Times New Roman" w:hAnsi="Times New Roman" w:eastAsia="方正仿宋_GBK" w:cs="Times New Roman"/>
          <w:color w:val="000000"/>
          <w:sz w:val="24"/>
          <w:szCs w:val="21"/>
        </w:rPr>
        <w:t>@qq.com），并电话确认，联系人：谢淋19115153456，逾期报名视为弃权，一经报名不得更改。</w:t>
      </w:r>
    </w:p>
    <w:p>
      <w:pPr>
        <w:widowControl w:val="0"/>
        <w:spacing w:line="320" w:lineRule="exact"/>
        <w:jc w:val="left"/>
        <w:textAlignment w:val="auto"/>
        <w:rPr>
          <w:rFonts w:hint="default" w:ascii="Times New Roman" w:hAnsi="Times New Roman" w:eastAsia="方正仿宋_GBK" w:cs="Times New Roman"/>
          <w:color w:val="000000"/>
          <w:sz w:val="32"/>
          <w:szCs w:val="32"/>
        </w:rPr>
      </w:pPr>
    </w:p>
    <w:p>
      <w:pPr>
        <w:widowControl w:val="0"/>
        <w:spacing w:line="320" w:lineRule="exact"/>
        <w:jc w:val="left"/>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color w:val="000000"/>
          <w:sz w:val="32"/>
          <w:szCs w:val="32"/>
        </w:rPr>
        <w:t>附件2</w:t>
      </w:r>
    </w:p>
    <w:p>
      <w:pPr>
        <w:widowControl w:val="0"/>
        <w:spacing w:line="600" w:lineRule="exact"/>
        <w:jc w:val="center"/>
        <w:textAlignment w:val="auto"/>
        <w:rPr>
          <w:rFonts w:hint="default" w:ascii="Times New Roman" w:hAnsi="Times New Roman" w:eastAsia="方正小标宋_GBK" w:cs="Times New Roman"/>
          <w:sz w:val="44"/>
          <w:szCs w:val="44"/>
        </w:rPr>
      </w:pPr>
      <w:bookmarkStart w:id="0" w:name="_GoBack"/>
      <w:bookmarkEnd w:id="0"/>
    </w:p>
    <w:p>
      <w:pPr>
        <w:widowControl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重庆市中职学校第四届学生气排球比赛</w:t>
      </w:r>
    </w:p>
    <w:p>
      <w:pPr>
        <w:widowControl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参赛免责声明</w:t>
      </w:r>
    </w:p>
    <w:p>
      <w:pPr>
        <w:widowControl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widowControl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FFFF"/>
          <w:sz w:val="32"/>
          <w:szCs w:val="32"/>
          <w:u w:val="single"/>
        </w:rPr>
        <w:t xml:space="preserve">1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队：</w:t>
      </w:r>
    </w:p>
    <w:p>
      <w:pPr>
        <w:widowControl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widowControl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pPr>
        <w:widowControl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widowControl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widowControl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参赛学校盖章：               领队或教练签字：               </w:t>
      </w:r>
    </w:p>
    <w:p>
      <w:pPr>
        <w:widowControl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widowControl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签署日期：2024年  月   日</w:t>
      </w:r>
    </w:p>
    <w:p>
      <w:pPr>
        <w:widowControl w:val="0"/>
        <w:spacing w:line="600" w:lineRule="exact"/>
        <w:textAlignment w:val="auto"/>
        <w:rPr>
          <w:rFonts w:hint="default" w:ascii="Times New Roman" w:hAnsi="Times New Roman" w:eastAsia="方正仿宋_GBK" w:cs="Times New Roman"/>
          <w:sz w:val="32"/>
          <w:szCs w:val="32"/>
        </w:rPr>
      </w:pPr>
    </w:p>
    <w:p>
      <w:pPr>
        <w:widowControl w:val="0"/>
        <w:spacing w:line="600" w:lineRule="exact"/>
        <w:ind w:firstLine="4480" w:firstLineChars="1400"/>
        <w:textAlignment w:val="auto"/>
        <w:rPr>
          <w:rFonts w:hint="default" w:ascii="Times New Roman" w:hAnsi="Times New Roman" w:eastAsia="方正仿宋_GBK" w:cs="Times New Roman"/>
          <w:color w:val="000000"/>
          <w:sz w:val="32"/>
          <w:szCs w:val="32"/>
        </w:rPr>
      </w:pPr>
    </w:p>
    <w:p>
      <w:pPr>
        <w:widowControl w:val="0"/>
        <w:spacing w:line="600" w:lineRule="exact"/>
        <w:ind w:firstLine="4480" w:firstLineChars="1400"/>
        <w:textAlignment w:val="auto"/>
        <w:rPr>
          <w:rFonts w:hint="default" w:ascii="Times New Roman" w:hAnsi="Times New Roman" w:eastAsia="方正仿宋_GBK" w:cs="Times New Roman"/>
          <w:color w:val="000000"/>
          <w:sz w:val="32"/>
          <w:szCs w:val="32"/>
        </w:rPr>
      </w:pPr>
    </w:p>
    <w:p>
      <w:pPr>
        <w:widowControl w:val="0"/>
        <w:spacing w:line="600" w:lineRule="exact"/>
        <w:jc w:val="left"/>
        <w:textAlignment w:val="auto"/>
        <w:rPr>
          <w:rFonts w:hint="default" w:ascii="Times New Roman" w:hAnsi="Times New Roman" w:eastAsia="方正小标宋_GBK" w:cs="Times New Roman"/>
          <w:color w:val="000000"/>
          <w:sz w:val="36"/>
          <w:szCs w:val="36"/>
        </w:rPr>
      </w:pPr>
      <w:r>
        <w:rPr>
          <w:rFonts w:hint="default" w:ascii="Times New Roman" w:hAnsi="Times New Roman" w:eastAsia="方正仿宋_GBK" w:cs="Times New Roman"/>
          <w:color w:val="000000"/>
          <w:sz w:val="32"/>
          <w:szCs w:val="32"/>
        </w:rPr>
        <w:t>附件3</w:t>
      </w:r>
    </w:p>
    <w:p>
      <w:pPr>
        <w:widowControl w:val="0"/>
        <w:spacing w:line="600" w:lineRule="exact"/>
        <w:jc w:val="center"/>
        <w:textAlignment w:val="auto"/>
        <w:rPr>
          <w:rFonts w:hint="default" w:ascii="Times New Roman" w:hAnsi="Times New Roman" w:eastAsia="方正小标宋_GBK" w:cs="Times New Roman"/>
          <w:color w:val="000000"/>
          <w:sz w:val="44"/>
          <w:szCs w:val="44"/>
        </w:rPr>
      </w:pPr>
    </w:p>
    <w:p>
      <w:pPr>
        <w:widowControl w:val="0"/>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运动队（员）资格审查及赛风赛纪承诺书</w:t>
      </w:r>
    </w:p>
    <w:p>
      <w:pPr>
        <w:widowControl w:val="0"/>
        <w:spacing w:line="600" w:lineRule="exact"/>
        <w:ind w:firstLine="5040" w:firstLineChars="1400"/>
        <w:jc w:val="left"/>
        <w:textAlignment w:val="auto"/>
        <w:rPr>
          <w:rFonts w:hint="default" w:ascii="Times New Roman" w:hAnsi="Times New Roman" w:eastAsia="方正仿宋_GBK" w:cs="Times New Roman"/>
          <w:color w:val="000000"/>
          <w:sz w:val="36"/>
          <w:szCs w:val="36"/>
        </w:rPr>
      </w:pPr>
    </w:p>
    <w:p>
      <w:pPr>
        <w:widowControl w:val="0"/>
        <w:spacing w:line="600"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我代表</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代表队郑重承诺：</w:t>
      </w:r>
    </w:p>
    <w:p>
      <w:pPr>
        <w:widowControl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我们严格按照《重庆市中职学校第四届学生气排球比赛竞赛规程》要求，对所有报名参赛运动员进行了资格审查，确保所有报名参赛队员均为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学校在读在籍学生。</w:t>
      </w:r>
    </w:p>
    <w:p>
      <w:pPr>
        <w:widowControl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赛前对代表队所有成员进行了思想教育、纪律教育、安全教育，均已承诺遵守体育道德、竞赛纪律、大会规定，比赛中弘扬赛场正气、发扬体育精神、展现良好风貌。</w:t>
      </w:r>
    </w:p>
    <w:p>
      <w:pPr>
        <w:widowControl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本人对以上两项工作落实情况负责，如有不实甘愿接受相关处罚。</w:t>
      </w:r>
    </w:p>
    <w:p>
      <w:pPr>
        <w:widowControl w:val="0"/>
        <w:spacing w:line="600" w:lineRule="exact"/>
        <w:ind w:left="5918" w:leftChars="304" w:hanging="5280" w:hangingChars="1650"/>
        <w:jc w:val="left"/>
        <w:textAlignment w:val="auto"/>
        <w:rPr>
          <w:rStyle w:val="6"/>
          <w:rFonts w:hint="default" w:ascii="Times New Roman" w:hAnsi="Times New Roman" w:eastAsia="仿宋" w:cs="Times New Roman"/>
          <w:sz w:val="32"/>
          <w:szCs w:val="32"/>
        </w:rPr>
      </w:pPr>
      <w:r>
        <w:rPr>
          <w:rFonts w:hint="default" w:ascii="Times New Roman" w:hAnsi="Times New Roman" w:eastAsia="方正仿宋_GBK" w:cs="Times New Roman"/>
          <w:color w:val="000000"/>
          <w:sz w:val="32"/>
          <w:szCs w:val="32"/>
        </w:rPr>
        <w:t>领队（或教练员）（签字）：        职务：                            2024年  月  日</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6"/>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01276E9E"/>
    <w:multiLevelType w:val="multilevel"/>
    <w:tmpl w:val="01276E9E"/>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26477E"/>
    <w:rsid w:val="000731BF"/>
    <w:rsid w:val="00243B5D"/>
    <w:rsid w:val="0026477E"/>
    <w:rsid w:val="00524A04"/>
    <w:rsid w:val="00A101B7"/>
    <w:rsid w:val="00CD4673"/>
    <w:rsid w:val="11F36B75"/>
    <w:rsid w:val="14030DB5"/>
    <w:rsid w:val="16731021"/>
    <w:rsid w:val="1B1A33C4"/>
    <w:rsid w:val="267C0D88"/>
    <w:rsid w:val="35900D6E"/>
    <w:rsid w:val="37D5280C"/>
    <w:rsid w:val="3B651E25"/>
    <w:rsid w:val="3D121DC8"/>
    <w:rsid w:val="3EFB4122"/>
    <w:rsid w:val="4A392B67"/>
    <w:rsid w:val="51CA7CE2"/>
    <w:rsid w:val="51EB4E5C"/>
    <w:rsid w:val="6D480C98"/>
    <w:rsid w:val="7D1875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iPriority w:val="99"/>
    <w:pPr>
      <w:tabs>
        <w:tab w:val="center" w:pos="4153"/>
        <w:tab w:val="right" w:pos="8306"/>
      </w:tabs>
      <w:snapToGrid w:val="0"/>
      <w:jc w:val="left"/>
    </w:pPr>
    <w:rPr>
      <w:sz w:val="18"/>
      <w:szCs w:val="18"/>
    </w:rPr>
  </w:style>
  <w:style w:type="paragraph" w:styleId="3">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autoRedefine/>
    <w:uiPriority w:val="0"/>
    <w:tblPr>
      <w:tblCellMar>
        <w:top w:w="0" w:type="dxa"/>
        <w:left w:w="0" w:type="dxa"/>
        <w:bottom w:w="0" w:type="dxa"/>
        <w:right w:w="0" w:type="dxa"/>
      </w:tblCellMar>
    </w:tblPr>
  </w:style>
  <w:style w:type="paragraph" w:customStyle="1" w:styleId="8">
    <w:name w:val="HtmlNormal"/>
    <w:basedOn w:val="1"/>
    <w:autoRedefine/>
    <w:uiPriority w:val="0"/>
    <w:pPr>
      <w:spacing w:before="100" w:beforeAutospacing="1" w:after="100" w:afterAutospacing="1" w:line="480" w:lineRule="atLeast"/>
      <w:jc w:val="left"/>
    </w:pPr>
    <w:rPr>
      <w:rFonts w:ascii="宋体" w:hAnsi="宋体"/>
      <w:color w:val="000066"/>
      <w:kern w:val="0"/>
      <w:sz w:val="20"/>
      <w:szCs w:val="20"/>
    </w:rPr>
  </w:style>
  <w:style w:type="paragraph" w:customStyle="1" w:styleId="9">
    <w:name w:val="BodyTextIndent"/>
    <w:basedOn w:val="1"/>
    <w:autoRedefine/>
    <w:qFormat/>
    <w:uiPriority w:val="0"/>
    <w:pPr>
      <w:spacing w:before="100" w:beforeAutospacing="1" w:after="100" w:afterAutospacing="1"/>
      <w:jc w:val="left"/>
    </w:pPr>
    <w:rPr>
      <w:rFonts w:ascii="宋体" w:hAnsi="宋体"/>
      <w:color w:val="000000"/>
      <w:sz w:val="24"/>
    </w:rPr>
  </w:style>
  <w:style w:type="character" w:customStyle="1" w:styleId="10">
    <w:name w:val="页眉 Char"/>
    <w:basedOn w:val="5"/>
    <w:link w:val="3"/>
    <w:qFormat/>
    <w:uiPriority w:val="99"/>
    <w:rPr>
      <w:kern w:val="2"/>
      <w:sz w:val="18"/>
      <w:szCs w:val="18"/>
    </w:rPr>
  </w:style>
  <w:style w:type="character" w:customStyle="1" w:styleId="11">
    <w:name w:val="页脚 Char"/>
    <w:basedOn w:val="5"/>
    <w:link w:val="2"/>
    <w:autoRedefine/>
    <w:uiPriority w:val="99"/>
    <w:rPr>
      <w:kern w:val="2"/>
      <w:sz w:val="18"/>
      <w:szCs w:val="18"/>
    </w:rPr>
  </w:style>
  <w:style w:type="paragraph" w:styleId="12">
    <w:name w:val="List Paragraph"/>
    <w:basedOn w:val="1"/>
    <w:autoRedefine/>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2789</Words>
  <Characters>2959</Characters>
  <Lines>24</Lines>
  <Paragraphs>6</Paragraphs>
  <TotalTime>269</TotalTime>
  <ScaleCrop>false</ScaleCrop>
  <LinksUpToDate>false</LinksUpToDate>
  <CharactersWithSpaces>3209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2021-11-17T14:32:00Z</dcterms:created>
  <dc:creator>WPS Office</dc:creator>
  <cp:lastModifiedBy>任贞玲</cp:lastModifiedBy>
  <dcterms:modified xsi:type="dcterms:W3CDTF">2024-04-29T09:40:49Z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B0F46235D9E24127B89C33DF6FA9B412_13</vt:lpwstr>
  </property>
</Properties>
</file>